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3877E" w14:textId="16DB93C2" w:rsidR="009C5C47" w:rsidRPr="009C5C47" w:rsidRDefault="000E7C87" w:rsidP="00F4353B">
      <w:pPr>
        <w:pBdr>
          <w:top w:val="single" w:sz="4" w:space="1" w:color="auto"/>
          <w:left w:val="single" w:sz="4" w:space="4" w:color="auto"/>
          <w:bottom w:val="single" w:sz="4" w:space="1" w:color="auto"/>
          <w:right w:val="single" w:sz="4" w:space="4" w:color="auto"/>
        </w:pBdr>
        <w:shd w:val="clear" w:color="auto" w:fill="FFFFFF" w:themeFill="background1"/>
        <w:spacing w:after="100" w:afterAutospacing="1" w:line="240" w:lineRule="auto"/>
        <w:jc w:val="center"/>
        <w:outlineLvl w:val="2"/>
        <w:rPr>
          <w:rFonts w:ascii="Verdana" w:eastAsia="Times New Roman" w:hAnsi="Verdana" w:cs="Times New Roman"/>
          <w:color w:val="212529"/>
          <w:sz w:val="27"/>
          <w:szCs w:val="27"/>
          <w:lang w:eastAsia="fr-FR"/>
        </w:rPr>
      </w:pPr>
      <w:r>
        <w:rPr>
          <w:rFonts w:ascii="Verdana" w:eastAsia="Times New Roman" w:hAnsi="Verdana" w:cs="Times New Roman"/>
          <w:color w:val="212529"/>
          <w:sz w:val="27"/>
          <w:szCs w:val="27"/>
          <w:lang w:eastAsia="fr-FR"/>
        </w:rPr>
        <w:t>REGLES DE FONCTIONNEMENT</w:t>
      </w:r>
    </w:p>
    <w:p w14:paraId="39C87506" w14:textId="77777777" w:rsidR="000E7C87" w:rsidRPr="009C5C47" w:rsidRDefault="000E7C87" w:rsidP="009C5C47">
      <w:pPr>
        <w:shd w:val="clear" w:color="auto" w:fill="FFFFFF" w:themeFill="background1"/>
        <w:spacing w:after="0" w:line="240" w:lineRule="auto"/>
        <w:rPr>
          <w:rFonts w:ascii="Verdana" w:eastAsia="Times New Roman" w:hAnsi="Verdana" w:cs="Times New Roman"/>
          <w:color w:val="212529"/>
          <w:sz w:val="24"/>
          <w:szCs w:val="24"/>
          <w:lang w:eastAsia="fr-FR"/>
        </w:rPr>
      </w:pPr>
    </w:p>
    <w:p w14:paraId="76B8069E" w14:textId="77777777" w:rsidR="009C5C47" w:rsidRPr="009C5C47" w:rsidRDefault="009C5C47" w:rsidP="009C5C47">
      <w:pPr>
        <w:shd w:val="clear" w:color="auto" w:fill="FFFFFF" w:themeFill="background1"/>
        <w:spacing w:after="0" w:line="240" w:lineRule="auto"/>
        <w:rPr>
          <w:rFonts w:ascii="Verdana" w:eastAsia="Times New Roman" w:hAnsi="Verdana" w:cs="Times New Roman"/>
          <w:color w:val="212529"/>
          <w:sz w:val="24"/>
          <w:szCs w:val="24"/>
          <w:lang w:eastAsia="fr-FR"/>
        </w:rPr>
      </w:pPr>
      <w:r w:rsidRPr="009C5C47">
        <w:rPr>
          <w:rFonts w:ascii="Verdana" w:eastAsia="Times New Roman" w:hAnsi="Verdana" w:cs="Times New Roman"/>
          <w:color w:val="212529"/>
          <w:sz w:val="24"/>
          <w:szCs w:val="24"/>
          <w:lang w:eastAsia="fr-FR"/>
        </w:rPr>
        <w:t> </w:t>
      </w:r>
    </w:p>
    <w:p w14:paraId="653D8B98" w14:textId="4A1AD574" w:rsidR="009C5C47" w:rsidRPr="009C5C47" w:rsidRDefault="00784A8F" w:rsidP="000E7C87">
      <w:pPr>
        <w:shd w:val="clear" w:color="auto" w:fill="FFFFFF" w:themeFill="background1"/>
        <w:spacing w:after="0" w:line="240" w:lineRule="auto"/>
        <w:jc w:val="both"/>
        <w:rPr>
          <w:rFonts w:ascii="Verdana" w:eastAsia="Times New Roman" w:hAnsi="Verdana" w:cs="Times New Roman"/>
          <w:color w:val="212529"/>
          <w:sz w:val="24"/>
          <w:szCs w:val="24"/>
          <w:lang w:eastAsia="fr-FR"/>
        </w:rPr>
      </w:pPr>
      <w:r>
        <w:rPr>
          <w:rFonts w:ascii="Verdana" w:eastAsia="Times New Roman" w:hAnsi="Verdana" w:cs="Times New Roman"/>
          <w:b/>
          <w:bCs/>
          <w:color w:val="212529"/>
          <w:sz w:val="20"/>
          <w:szCs w:val="20"/>
          <w:lang w:eastAsia="fr-FR"/>
        </w:rPr>
        <w:t xml:space="preserve">Lieu d’exécution </w:t>
      </w:r>
      <w:r w:rsidR="000E7C87">
        <w:rPr>
          <w:rFonts w:ascii="Verdana" w:eastAsia="Times New Roman" w:hAnsi="Verdana" w:cs="Times New Roman"/>
          <w:b/>
          <w:bCs/>
          <w:color w:val="212529"/>
          <w:sz w:val="20"/>
          <w:szCs w:val="20"/>
          <w:lang w:eastAsia="fr-FR"/>
        </w:rPr>
        <w:t xml:space="preserve">: </w:t>
      </w:r>
      <w:r w:rsidR="000E7C87" w:rsidRPr="000E7C87">
        <w:rPr>
          <w:rFonts w:ascii="Verdana" w:eastAsia="Times New Roman" w:hAnsi="Verdana" w:cs="Times New Roman"/>
          <w:color w:val="212529"/>
          <w:sz w:val="20"/>
          <w:szCs w:val="20"/>
          <w:lang w:eastAsia="fr-FR"/>
        </w:rPr>
        <w:t>pour faciliter les échanges,</w:t>
      </w:r>
      <w:r w:rsidR="009C5C47" w:rsidRPr="009C5C47">
        <w:rPr>
          <w:rFonts w:ascii="Verdana" w:eastAsia="Times New Roman" w:hAnsi="Verdana" w:cs="Times New Roman"/>
          <w:b/>
          <w:bCs/>
          <w:color w:val="212529"/>
          <w:sz w:val="20"/>
          <w:szCs w:val="20"/>
          <w:lang w:eastAsia="fr-FR"/>
        </w:rPr>
        <w:t> </w:t>
      </w:r>
      <w:r w:rsidR="000E7C87">
        <w:rPr>
          <w:rFonts w:ascii="Verdana" w:eastAsia="Times New Roman" w:hAnsi="Verdana" w:cs="Times New Roman"/>
          <w:color w:val="212529"/>
          <w:sz w:val="20"/>
          <w:szCs w:val="20"/>
          <w:lang w:eastAsia="fr-FR"/>
        </w:rPr>
        <w:t>l</w:t>
      </w:r>
      <w:r w:rsidR="009C5C47" w:rsidRPr="009C5C47">
        <w:rPr>
          <w:rFonts w:ascii="Verdana" w:eastAsia="Times New Roman" w:hAnsi="Verdana" w:cs="Times New Roman"/>
          <w:color w:val="212529"/>
          <w:sz w:val="20"/>
          <w:szCs w:val="20"/>
          <w:lang w:eastAsia="fr-FR"/>
        </w:rPr>
        <w:t xml:space="preserve">es membres du réseau </w:t>
      </w:r>
      <w:r w:rsidR="000E7C87">
        <w:rPr>
          <w:rFonts w:ascii="Verdana" w:eastAsia="Times New Roman" w:hAnsi="Verdana" w:cs="Times New Roman"/>
          <w:color w:val="212529"/>
          <w:sz w:val="20"/>
          <w:szCs w:val="20"/>
          <w:lang w:eastAsia="fr-FR"/>
        </w:rPr>
        <w:t>résident sur Cavaillon.</w:t>
      </w:r>
      <w:r w:rsidR="009C5C47" w:rsidRPr="009C5C47">
        <w:rPr>
          <w:rFonts w:ascii="Verdana" w:eastAsia="Times New Roman" w:hAnsi="Verdana" w:cs="Times New Roman"/>
          <w:color w:val="212529"/>
          <w:sz w:val="20"/>
          <w:szCs w:val="20"/>
          <w:lang w:eastAsia="fr-FR"/>
        </w:rPr>
        <w:t xml:space="preserve"> </w:t>
      </w:r>
    </w:p>
    <w:p w14:paraId="05213F3B" w14:textId="77777777" w:rsidR="009C5C47" w:rsidRPr="009C5C47" w:rsidRDefault="009C5C47" w:rsidP="009C5C47">
      <w:pPr>
        <w:shd w:val="clear" w:color="auto" w:fill="FFFFFF" w:themeFill="background1"/>
        <w:spacing w:after="0" w:line="240" w:lineRule="auto"/>
        <w:rPr>
          <w:rFonts w:ascii="Verdana" w:eastAsia="Times New Roman" w:hAnsi="Verdana" w:cs="Times New Roman"/>
          <w:color w:val="212529"/>
          <w:sz w:val="24"/>
          <w:szCs w:val="24"/>
          <w:lang w:eastAsia="fr-FR"/>
        </w:rPr>
      </w:pPr>
      <w:r w:rsidRPr="009C5C47">
        <w:rPr>
          <w:rFonts w:ascii="Verdana" w:eastAsia="Times New Roman" w:hAnsi="Verdana" w:cs="Times New Roman"/>
          <w:color w:val="212529"/>
          <w:sz w:val="24"/>
          <w:szCs w:val="24"/>
          <w:lang w:eastAsia="fr-FR"/>
        </w:rPr>
        <w:t> </w:t>
      </w:r>
    </w:p>
    <w:p w14:paraId="4D3DE83E" w14:textId="77777777" w:rsidR="009C5C47" w:rsidRPr="009C5C47" w:rsidRDefault="009C5C47" w:rsidP="009C5C47">
      <w:pPr>
        <w:shd w:val="clear" w:color="auto" w:fill="FFFFFF" w:themeFill="background1"/>
        <w:spacing w:after="0" w:line="240" w:lineRule="auto"/>
        <w:rPr>
          <w:rFonts w:ascii="Verdana" w:eastAsia="Times New Roman" w:hAnsi="Verdana" w:cs="Times New Roman"/>
          <w:color w:val="212529"/>
          <w:sz w:val="24"/>
          <w:szCs w:val="24"/>
          <w:lang w:eastAsia="fr-FR"/>
        </w:rPr>
      </w:pPr>
      <w:r w:rsidRPr="009C5C47">
        <w:rPr>
          <w:rFonts w:ascii="Verdana" w:eastAsia="Times New Roman" w:hAnsi="Verdana" w:cs="Times New Roman"/>
          <w:b/>
          <w:bCs/>
          <w:color w:val="212529"/>
          <w:sz w:val="20"/>
          <w:szCs w:val="20"/>
          <w:lang w:eastAsia="fr-FR"/>
        </w:rPr>
        <w:t>Que peut-on échanger ?</w:t>
      </w:r>
    </w:p>
    <w:p w14:paraId="5B037D72" w14:textId="77777777" w:rsidR="009C5C47" w:rsidRPr="009C5C47" w:rsidRDefault="009C5C47" w:rsidP="005908D2">
      <w:pPr>
        <w:shd w:val="clear" w:color="auto" w:fill="FFFFFF" w:themeFill="background1"/>
        <w:spacing w:after="0" w:line="240" w:lineRule="auto"/>
        <w:ind w:hanging="360"/>
        <w:jc w:val="both"/>
        <w:rPr>
          <w:rFonts w:ascii="Verdana" w:eastAsia="Times New Roman" w:hAnsi="Verdana" w:cs="Times New Roman"/>
          <w:color w:val="212529"/>
          <w:sz w:val="24"/>
          <w:szCs w:val="24"/>
          <w:lang w:eastAsia="fr-FR"/>
        </w:rPr>
      </w:pPr>
      <w:r w:rsidRPr="009C5C47">
        <w:rPr>
          <w:rFonts w:ascii="Symbol" w:eastAsia="Times New Roman" w:hAnsi="Symbol" w:cs="Times New Roman"/>
          <w:color w:val="212529"/>
          <w:sz w:val="20"/>
          <w:szCs w:val="20"/>
          <w:lang w:eastAsia="fr-FR"/>
        </w:rPr>
        <w:t>·</w:t>
      </w:r>
      <w:r w:rsidRPr="009C5C47">
        <w:rPr>
          <w:rFonts w:ascii="Times New Roman" w:eastAsia="Times New Roman" w:hAnsi="Times New Roman" w:cs="Times New Roman"/>
          <w:color w:val="212529"/>
          <w:sz w:val="14"/>
          <w:szCs w:val="14"/>
          <w:lang w:eastAsia="fr-FR"/>
        </w:rPr>
        <w:t>       </w:t>
      </w:r>
      <w:r w:rsidRPr="009C5C47">
        <w:rPr>
          <w:rFonts w:ascii="Verdana" w:eastAsia="Times New Roman" w:hAnsi="Verdana" w:cs="Times New Roman"/>
          <w:color w:val="212529"/>
          <w:sz w:val="20"/>
          <w:szCs w:val="20"/>
          <w:lang w:eastAsia="fr-FR"/>
        </w:rPr>
        <w:t>Les membres échangent tous types de petits services de courte durée à condition qu’ils soient non professionnels.</w:t>
      </w:r>
      <w:r w:rsidRPr="009C5C47">
        <w:rPr>
          <w:rFonts w:ascii="Times New Roman" w:eastAsia="Times New Roman" w:hAnsi="Times New Roman" w:cs="Times New Roman"/>
          <w:color w:val="212529"/>
          <w:sz w:val="14"/>
          <w:szCs w:val="14"/>
          <w:lang w:eastAsia="fr-FR"/>
        </w:rPr>
        <w:t> </w:t>
      </w:r>
      <w:r w:rsidRPr="009C5C47">
        <w:rPr>
          <w:rFonts w:ascii="Verdana" w:eastAsia="Times New Roman" w:hAnsi="Verdana" w:cs="Times New Roman"/>
          <w:color w:val="212529"/>
          <w:sz w:val="20"/>
          <w:szCs w:val="20"/>
          <w:lang w:eastAsia="fr-FR"/>
        </w:rPr>
        <w:t>(Par exemple : Le boulanger ne peut y proposer du pain ni le plombier effectuer des travaux de plomberie ...)</w:t>
      </w:r>
      <w:r w:rsidRPr="009C5C47">
        <w:rPr>
          <w:rFonts w:ascii="Times New Roman" w:eastAsia="Times New Roman" w:hAnsi="Times New Roman" w:cs="Times New Roman"/>
          <w:color w:val="212529"/>
          <w:sz w:val="14"/>
          <w:szCs w:val="14"/>
          <w:lang w:eastAsia="fr-FR"/>
        </w:rPr>
        <w:t> </w:t>
      </w:r>
      <w:r w:rsidRPr="009C5C47">
        <w:rPr>
          <w:rFonts w:ascii="Verdana" w:eastAsia="Times New Roman" w:hAnsi="Verdana" w:cs="Times New Roman"/>
          <w:color w:val="212529"/>
          <w:sz w:val="20"/>
          <w:szCs w:val="20"/>
          <w:lang w:eastAsia="fr-FR"/>
        </w:rPr>
        <w:t>Par rapport à ce principe, les seules exceptions admises sont la transmission de savoir et de savoir-faire par des conseils techniques ou en atelier d’apprentissage.</w:t>
      </w:r>
    </w:p>
    <w:p w14:paraId="2FF05FF9" w14:textId="77777777" w:rsidR="009C5C47" w:rsidRPr="009C5C47" w:rsidRDefault="009C5C47" w:rsidP="005908D2">
      <w:pPr>
        <w:shd w:val="clear" w:color="auto" w:fill="FFFFFF" w:themeFill="background1"/>
        <w:spacing w:after="0" w:line="240" w:lineRule="auto"/>
        <w:ind w:hanging="360"/>
        <w:jc w:val="both"/>
        <w:rPr>
          <w:rFonts w:ascii="Verdana" w:eastAsia="Times New Roman" w:hAnsi="Verdana" w:cs="Times New Roman"/>
          <w:color w:val="212529"/>
          <w:sz w:val="24"/>
          <w:szCs w:val="24"/>
          <w:lang w:eastAsia="fr-FR"/>
        </w:rPr>
      </w:pPr>
      <w:r w:rsidRPr="009C5C47">
        <w:rPr>
          <w:rFonts w:ascii="Symbol" w:eastAsia="Times New Roman" w:hAnsi="Symbol" w:cs="Times New Roman"/>
          <w:color w:val="212529"/>
          <w:sz w:val="20"/>
          <w:szCs w:val="20"/>
          <w:lang w:eastAsia="fr-FR"/>
        </w:rPr>
        <w:t>·</w:t>
      </w:r>
      <w:r w:rsidRPr="009C5C47">
        <w:rPr>
          <w:rFonts w:ascii="Times New Roman" w:eastAsia="Times New Roman" w:hAnsi="Times New Roman" w:cs="Times New Roman"/>
          <w:color w:val="212529"/>
          <w:sz w:val="14"/>
          <w:szCs w:val="14"/>
          <w:lang w:eastAsia="fr-FR"/>
        </w:rPr>
        <w:t>       </w:t>
      </w:r>
      <w:r w:rsidRPr="009C5C47">
        <w:rPr>
          <w:rFonts w:ascii="Verdana" w:eastAsia="Times New Roman" w:hAnsi="Verdana" w:cs="Times New Roman"/>
          <w:color w:val="212529"/>
          <w:sz w:val="20"/>
          <w:szCs w:val="20"/>
          <w:lang w:eastAsia="fr-FR"/>
        </w:rPr>
        <w:t>On peut également y prêter des biens.</w:t>
      </w:r>
    </w:p>
    <w:p w14:paraId="339E99F7" w14:textId="77777777" w:rsidR="009C5C47" w:rsidRPr="009C5C47" w:rsidRDefault="009C5C47" w:rsidP="005908D2">
      <w:pPr>
        <w:shd w:val="clear" w:color="auto" w:fill="FFFFFF" w:themeFill="background1"/>
        <w:spacing w:after="0" w:line="240" w:lineRule="auto"/>
        <w:ind w:hanging="360"/>
        <w:jc w:val="both"/>
        <w:rPr>
          <w:rFonts w:ascii="Verdana" w:eastAsia="Times New Roman" w:hAnsi="Verdana" w:cs="Times New Roman"/>
          <w:color w:val="212529"/>
          <w:sz w:val="24"/>
          <w:szCs w:val="24"/>
          <w:lang w:eastAsia="fr-FR"/>
        </w:rPr>
      </w:pPr>
      <w:r w:rsidRPr="009C5C47">
        <w:rPr>
          <w:rFonts w:ascii="Symbol" w:eastAsia="Times New Roman" w:hAnsi="Symbol" w:cs="Times New Roman"/>
          <w:color w:val="212529"/>
          <w:sz w:val="20"/>
          <w:szCs w:val="20"/>
          <w:lang w:eastAsia="fr-FR"/>
        </w:rPr>
        <w:t>·</w:t>
      </w:r>
      <w:r w:rsidRPr="009C5C47">
        <w:rPr>
          <w:rFonts w:ascii="Times New Roman" w:eastAsia="Times New Roman" w:hAnsi="Times New Roman" w:cs="Times New Roman"/>
          <w:color w:val="212529"/>
          <w:sz w:val="14"/>
          <w:szCs w:val="14"/>
          <w:lang w:eastAsia="fr-FR"/>
        </w:rPr>
        <w:t>       </w:t>
      </w:r>
      <w:r w:rsidRPr="009C5C47">
        <w:rPr>
          <w:rFonts w:ascii="Verdana" w:eastAsia="Times New Roman" w:hAnsi="Verdana" w:cs="Times New Roman"/>
          <w:color w:val="212529"/>
          <w:sz w:val="20"/>
          <w:szCs w:val="20"/>
          <w:lang w:eastAsia="fr-FR"/>
        </w:rPr>
        <w:t>Les membres sont invités à veiller par eux-mêmes à ce qu’ils n’offrent pas plus de biens que de services.</w:t>
      </w:r>
    </w:p>
    <w:p w14:paraId="66856FA5" w14:textId="77777777" w:rsidR="009C5C47" w:rsidRPr="009C5C47" w:rsidRDefault="009C5C47" w:rsidP="005908D2">
      <w:pPr>
        <w:shd w:val="clear" w:color="auto" w:fill="FFFFFF" w:themeFill="background1"/>
        <w:spacing w:after="0" w:line="240" w:lineRule="auto"/>
        <w:ind w:hanging="360"/>
        <w:jc w:val="both"/>
        <w:rPr>
          <w:rFonts w:ascii="Verdana" w:eastAsia="Times New Roman" w:hAnsi="Verdana" w:cs="Times New Roman"/>
          <w:color w:val="212529"/>
          <w:sz w:val="24"/>
          <w:szCs w:val="24"/>
          <w:lang w:eastAsia="fr-FR"/>
        </w:rPr>
      </w:pPr>
      <w:r w:rsidRPr="009C5C47">
        <w:rPr>
          <w:rFonts w:ascii="Symbol" w:eastAsia="Times New Roman" w:hAnsi="Symbol" w:cs="Times New Roman"/>
          <w:color w:val="212529"/>
          <w:sz w:val="20"/>
          <w:szCs w:val="20"/>
          <w:lang w:eastAsia="fr-FR"/>
        </w:rPr>
        <w:t>·</w:t>
      </w:r>
      <w:r w:rsidRPr="009C5C47">
        <w:rPr>
          <w:rFonts w:ascii="Times New Roman" w:eastAsia="Times New Roman" w:hAnsi="Times New Roman" w:cs="Times New Roman"/>
          <w:color w:val="212529"/>
          <w:sz w:val="14"/>
          <w:szCs w:val="14"/>
          <w:lang w:eastAsia="fr-FR"/>
        </w:rPr>
        <w:t>       </w:t>
      </w:r>
      <w:r w:rsidRPr="009C5C47">
        <w:rPr>
          <w:rFonts w:ascii="Verdana" w:eastAsia="Times New Roman" w:hAnsi="Verdana" w:cs="Times New Roman"/>
          <w:color w:val="212529"/>
          <w:sz w:val="20"/>
          <w:szCs w:val="20"/>
          <w:lang w:eastAsia="fr-FR"/>
        </w:rPr>
        <w:t>Un service répétitif ou trop important n’est pas autorisé.</w:t>
      </w:r>
    </w:p>
    <w:p w14:paraId="281901C2" w14:textId="77777777" w:rsidR="009C5C47" w:rsidRPr="009C5C47" w:rsidRDefault="009C5C47" w:rsidP="005908D2">
      <w:pPr>
        <w:shd w:val="clear" w:color="auto" w:fill="FFFFFF" w:themeFill="background1"/>
        <w:spacing w:after="0" w:line="240" w:lineRule="auto"/>
        <w:ind w:hanging="360"/>
        <w:jc w:val="both"/>
        <w:rPr>
          <w:rFonts w:ascii="Verdana" w:eastAsia="Times New Roman" w:hAnsi="Verdana" w:cs="Times New Roman"/>
          <w:color w:val="212529"/>
          <w:sz w:val="24"/>
          <w:szCs w:val="24"/>
          <w:lang w:eastAsia="fr-FR"/>
        </w:rPr>
      </w:pPr>
      <w:r w:rsidRPr="009C5C47">
        <w:rPr>
          <w:rFonts w:ascii="Symbol" w:eastAsia="Times New Roman" w:hAnsi="Symbol" w:cs="Times New Roman"/>
          <w:color w:val="212529"/>
          <w:sz w:val="20"/>
          <w:szCs w:val="20"/>
          <w:lang w:eastAsia="fr-FR"/>
        </w:rPr>
        <w:t>·</w:t>
      </w:r>
      <w:r w:rsidRPr="009C5C47">
        <w:rPr>
          <w:rFonts w:ascii="Times New Roman" w:eastAsia="Times New Roman" w:hAnsi="Times New Roman" w:cs="Times New Roman"/>
          <w:color w:val="212529"/>
          <w:sz w:val="14"/>
          <w:szCs w:val="14"/>
          <w:lang w:eastAsia="fr-FR"/>
        </w:rPr>
        <w:t>       </w:t>
      </w:r>
      <w:r w:rsidRPr="009C5C47">
        <w:rPr>
          <w:rFonts w:ascii="Verdana" w:eastAsia="Times New Roman" w:hAnsi="Verdana" w:cs="Times New Roman"/>
          <w:color w:val="212529"/>
          <w:sz w:val="20"/>
          <w:szCs w:val="20"/>
          <w:lang w:eastAsia="fr-FR"/>
        </w:rPr>
        <w:t>Le don ou l'échange de médicaments ou de compléments alimentaires est interdit.</w:t>
      </w:r>
    </w:p>
    <w:p w14:paraId="626529C5" w14:textId="77777777" w:rsidR="009C5C47" w:rsidRPr="009C5C47" w:rsidRDefault="009C5C47" w:rsidP="005908D2">
      <w:pPr>
        <w:shd w:val="clear" w:color="auto" w:fill="FFFFFF" w:themeFill="background1"/>
        <w:spacing w:after="0" w:line="240" w:lineRule="auto"/>
        <w:jc w:val="both"/>
        <w:rPr>
          <w:rFonts w:ascii="Verdana" w:eastAsia="Times New Roman" w:hAnsi="Verdana" w:cs="Times New Roman"/>
          <w:color w:val="212529"/>
          <w:sz w:val="24"/>
          <w:szCs w:val="24"/>
          <w:lang w:eastAsia="fr-FR"/>
        </w:rPr>
      </w:pPr>
      <w:r w:rsidRPr="009C5C47">
        <w:rPr>
          <w:rFonts w:ascii="Verdana" w:eastAsia="Times New Roman" w:hAnsi="Verdana" w:cs="Times New Roman"/>
          <w:color w:val="212529"/>
          <w:sz w:val="24"/>
          <w:szCs w:val="24"/>
          <w:lang w:eastAsia="fr-FR"/>
        </w:rPr>
        <w:t> </w:t>
      </w:r>
    </w:p>
    <w:p w14:paraId="39A2927B" w14:textId="77777777" w:rsidR="009C5C47" w:rsidRPr="009C5C47" w:rsidRDefault="009C5C47" w:rsidP="005908D2">
      <w:pPr>
        <w:shd w:val="clear" w:color="auto" w:fill="FFFFFF" w:themeFill="background1"/>
        <w:spacing w:after="0" w:line="240" w:lineRule="auto"/>
        <w:jc w:val="both"/>
        <w:rPr>
          <w:rFonts w:ascii="Verdana" w:eastAsia="Times New Roman" w:hAnsi="Verdana" w:cs="Times New Roman"/>
          <w:color w:val="212529"/>
          <w:sz w:val="24"/>
          <w:szCs w:val="24"/>
          <w:lang w:eastAsia="fr-FR"/>
        </w:rPr>
      </w:pPr>
      <w:r w:rsidRPr="009C5C47">
        <w:rPr>
          <w:rFonts w:ascii="Verdana" w:eastAsia="Times New Roman" w:hAnsi="Verdana" w:cs="Times New Roman"/>
          <w:color w:val="212529"/>
          <w:sz w:val="24"/>
          <w:szCs w:val="24"/>
          <w:lang w:eastAsia="fr-FR"/>
        </w:rPr>
        <w:t> </w:t>
      </w:r>
    </w:p>
    <w:p w14:paraId="55EB7BEA" w14:textId="77777777" w:rsidR="001E37FE" w:rsidRDefault="009C5C47" w:rsidP="005908D2">
      <w:pPr>
        <w:shd w:val="clear" w:color="auto" w:fill="FFFFFF" w:themeFill="background1"/>
        <w:spacing w:after="0" w:line="240" w:lineRule="auto"/>
        <w:jc w:val="both"/>
        <w:rPr>
          <w:rFonts w:ascii="Verdana" w:eastAsia="Times New Roman" w:hAnsi="Verdana" w:cs="Times New Roman"/>
          <w:b/>
          <w:bCs/>
          <w:color w:val="212529"/>
          <w:sz w:val="20"/>
          <w:szCs w:val="20"/>
          <w:lang w:eastAsia="fr-FR"/>
        </w:rPr>
      </w:pPr>
      <w:r w:rsidRPr="009C5C47">
        <w:rPr>
          <w:rFonts w:ascii="Verdana" w:eastAsia="Times New Roman" w:hAnsi="Verdana" w:cs="Times New Roman"/>
          <w:b/>
          <w:bCs/>
          <w:color w:val="212529"/>
          <w:sz w:val="20"/>
          <w:szCs w:val="20"/>
          <w:lang w:eastAsia="fr-FR"/>
        </w:rPr>
        <w:t>Trouver quelqu’un avec qui échanger </w:t>
      </w:r>
    </w:p>
    <w:p w14:paraId="2CDA4962" w14:textId="3DCF548D" w:rsidR="009C5C47" w:rsidRDefault="009C5C47" w:rsidP="005908D2">
      <w:pPr>
        <w:shd w:val="clear" w:color="auto" w:fill="FFFFFF" w:themeFill="background1"/>
        <w:spacing w:after="0" w:line="240" w:lineRule="auto"/>
        <w:jc w:val="both"/>
        <w:rPr>
          <w:rFonts w:ascii="Verdana" w:eastAsia="Times New Roman" w:hAnsi="Verdana" w:cs="Times New Roman"/>
          <w:color w:val="212529"/>
          <w:sz w:val="20"/>
          <w:szCs w:val="20"/>
          <w:lang w:eastAsia="fr-FR"/>
        </w:rPr>
      </w:pPr>
      <w:r w:rsidRPr="009C5C47">
        <w:rPr>
          <w:rFonts w:ascii="Verdana" w:eastAsia="Times New Roman" w:hAnsi="Verdana" w:cs="Times New Roman"/>
          <w:color w:val="212529"/>
          <w:sz w:val="20"/>
          <w:szCs w:val="20"/>
          <w:lang w:eastAsia="fr-FR"/>
        </w:rPr>
        <w:t xml:space="preserve">J’ai besoin d’un coup de main, je cherche un objet ou j’ai une offre concrète : comment </w:t>
      </w:r>
      <w:r w:rsidR="00784A8F" w:rsidRPr="009C5C47">
        <w:rPr>
          <w:rFonts w:ascii="Verdana" w:eastAsia="Times New Roman" w:hAnsi="Verdana" w:cs="Times New Roman"/>
          <w:color w:val="212529"/>
          <w:sz w:val="20"/>
          <w:szCs w:val="20"/>
          <w:lang w:eastAsia="fr-FR"/>
        </w:rPr>
        <w:t>faire ?</w:t>
      </w:r>
    </w:p>
    <w:p w14:paraId="6BDA7CB2" w14:textId="77777777" w:rsidR="000E7C87" w:rsidRDefault="000E7C87" w:rsidP="005908D2">
      <w:pPr>
        <w:shd w:val="clear" w:color="auto" w:fill="FFFFFF" w:themeFill="background1"/>
        <w:spacing w:after="0" w:line="240" w:lineRule="auto"/>
        <w:jc w:val="both"/>
        <w:rPr>
          <w:rFonts w:ascii="Verdana" w:eastAsia="Times New Roman" w:hAnsi="Verdana" w:cs="Times New Roman"/>
          <w:color w:val="212529"/>
          <w:sz w:val="20"/>
          <w:szCs w:val="20"/>
          <w:lang w:eastAsia="fr-FR"/>
        </w:rPr>
      </w:pPr>
    </w:p>
    <w:p w14:paraId="4D3E0021" w14:textId="3FABCB24" w:rsidR="009C5C47" w:rsidRPr="009C5C47" w:rsidRDefault="009C5C47" w:rsidP="001E37FE">
      <w:pPr>
        <w:shd w:val="clear" w:color="auto" w:fill="FFFFFF" w:themeFill="background1"/>
        <w:spacing w:after="0" w:line="240" w:lineRule="auto"/>
        <w:ind w:hanging="360"/>
        <w:jc w:val="both"/>
        <w:rPr>
          <w:rFonts w:ascii="Verdana" w:eastAsia="Times New Roman" w:hAnsi="Verdana" w:cs="Times New Roman"/>
          <w:color w:val="212529"/>
          <w:sz w:val="24"/>
          <w:szCs w:val="24"/>
          <w:lang w:eastAsia="fr-FR"/>
        </w:rPr>
      </w:pPr>
      <w:r w:rsidRPr="009C5C47">
        <w:rPr>
          <w:rFonts w:ascii="Symbol" w:eastAsia="Times New Roman" w:hAnsi="Symbol" w:cs="Times New Roman"/>
          <w:color w:val="212529"/>
          <w:sz w:val="20"/>
          <w:szCs w:val="20"/>
          <w:lang w:eastAsia="fr-FR"/>
        </w:rPr>
        <w:t>·</w:t>
      </w:r>
      <w:r w:rsidRPr="009C5C47">
        <w:rPr>
          <w:rFonts w:ascii="Times New Roman" w:eastAsia="Times New Roman" w:hAnsi="Times New Roman" w:cs="Times New Roman"/>
          <w:color w:val="212529"/>
          <w:sz w:val="14"/>
          <w:szCs w:val="14"/>
          <w:lang w:eastAsia="fr-FR"/>
        </w:rPr>
        <w:t xml:space="preserve">      </w:t>
      </w:r>
      <w:r w:rsidR="000E7C87">
        <w:rPr>
          <w:rFonts w:ascii="Verdana" w:eastAsia="Times New Roman" w:hAnsi="Verdana" w:cs="Times New Roman"/>
          <w:color w:val="212529"/>
          <w:sz w:val="20"/>
          <w:szCs w:val="20"/>
          <w:lang w:eastAsia="fr-FR"/>
        </w:rPr>
        <w:t>J</w:t>
      </w:r>
      <w:r w:rsidRPr="009C5C47">
        <w:rPr>
          <w:rFonts w:ascii="Verdana" w:eastAsia="Times New Roman" w:hAnsi="Verdana" w:cs="Times New Roman"/>
          <w:color w:val="212529"/>
          <w:sz w:val="20"/>
          <w:szCs w:val="20"/>
          <w:lang w:eastAsia="fr-FR"/>
        </w:rPr>
        <w:t xml:space="preserve">e </w:t>
      </w:r>
      <w:r w:rsidR="000E7C87">
        <w:rPr>
          <w:rFonts w:ascii="Verdana" w:eastAsia="Times New Roman" w:hAnsi="Verdana" w:cs="Times New Roman"/>
          <w:color w:val="212529"/>
          <w:sz w:val="20"/>
          <w:szCs w:val="20"/>
          <w:lang w:eastAsia="fr-FR"/>
        </w:rPr>
        <w:t>me rend sur le site internet et je regarde si un échange est possible. Je prends contact avec l’accueil du CCAS. Je remplis une fiche d’inscription avec mon offre et mes besoins. Je signe la charte d’engagement.</w:t>
      </w:r>
    </w:p>
    <w:p w14:paraId="5E97CF6C" w14:textId="057CD8F0" w:rsidR="009C5C47" w:rsidRDefault="009C5C47" w:rsidP="001E37FE">
      <w:pPr>
        <w:shd w:val="clear" w:color="auto" w:fill="FFFFFF" w:themeFill="background1"/>
        <w:spacing w:after="0" w:line="240" w:lineRule="auto"/>
        <w:ind w:hanging="360"/>
        <w:jc w:val="both"/>
        <w:rPr>
          <w:rFonts w:ascii="Verdana" w:eastAsia="Times New Roman" w:hAnsi="Verdana" w:cs="Times New Roman"/>
          <w:color w:val="212529"/>
          <w:sz w:val="20"/>
          <w:szCs w:val="20"/>
          <w:lang w:eastAsia="fr-FR"/>
        </w:rPr>
      </w:pPr>
      <w:r w:rsidRPr="009C5C47">
        <w:rPr>
          <w:rFonts w:ascii="Symbol" w:eastAsia="Times New Roman" w:hAnsi="Symbol" w:cs="Times New Roman"/>
          <w:color w:val="212529"/>
          <w:sz w:val="20"/>
          <w:szCs w:val="20"/>
          <w:lang w:eastAsia="fr-FR"/>
        </w:rPr>
        <w:t>·</w:t>
      </w:r>
      <w:r w:rsidRPr="009C5C47">
        <w:rPr>
          <w:rFonts w:ascii="Times New Roman" w:eastAsia="Times New Roman" w:hAnsi="Times New Roman" w:cs="Times New Roman"/>
          <w:color w:val="212529"/>
          <w:sz w:val="14"/>
          <w:szCs w:val="14"/>
          <w:lang w:eastAsia="fr-FR"/>
        </w:rPr>
        <w:t>       </w:t>
      </w:r>
      <w:r w:rsidR="000E7C87" w:rsidRPr="000E7C87">
        <w:rPr>
          <w:rFonts w:ascii="Verdana" w:eastAsia="Times New Roman" w:hAnsi="Verdana" w:cs="Times New Roman"/>
          <w:color w:val="212529"/>
          <w:sz w:val="20"/>
          <w:szCs w:val="20"/>
          <w:lang w:eastAsia="fr-FR"/>
        </w:rPr>
        <w:t>Le CCA</w:t>
      </w:r>
      <w:r w:rsidR="000E7C87">
        <w:rPr>
          <w:rFonts w:ascii="Verdana" w:eastAsia="Times New Roman" w:hAnsi="Verdana" w:cs="Times New Roman"/>
          <w:color w:val="212529"/>
          <w:sz w:val="20"/>
          <w:szCs w:val="20"/>
          <w:lang w:eastAsia="fr-FR"/>
        </w:rPr>
        <w:t xml:space="preserve">S analyse les demandes et les offres et procède à la mise en relation si l’offre </w:t>
      </w:r>
      <w:r w:rsidR="00784A8F">
        <w:rPr>
          <w:rFonts w:ascii="Verdana" w:eastAsia="Times New Roman" w:hAnsi="Verdana" w:cs="Times New Roman"/>
          <w:color w:val="212529"/>
          <w:sz w:val="20"/>
          <w:szCs w:val="20"/>
          <w:lang w:eastAsia="fr-FR"/>
        </w:rPr>
        <w:t xml:space="preserve">ou le besoin </w:t>
      </w:r>
      <w:r w:rsidR="000E7C87">
        <w:rPr>
          <w:rFonts w:ascii="Verdana" w:eastAsia="Times New Roman" w:hAnsi="Verdana" w:cs="Times New Roman"/>
          <w:color w:val="212529"/>
          <w:sz w:val="20"/>
          <w:szCs w:val="20"/>
          <w:lang w:eastAsia="fr-FR"/>
        </w:rPr>
        <w:t xml:space="preserve">existe ou met en attente si l’offre </w:t>
      </w:r>
      <w:r w:rsidR="00784A8F">
        <w:rPr>
          <w:rFonts w:ascii="Verdana" w:eastAsia="Times New Roman" w:hAnsi="Verdana" w:cs="Times New Roman"/>
          <w:color w:val="212529"/>
          <w:sz w:val="20"/>
          <w:szCs w:val="20"/>
          <w:lang w:eastAsia="fr-FR"/>
        </w:rPr>
        <w:t xml:space="preserve">ou le besoin </w:t>
      </w:r>
      <w:r w:rsidR="000E7C87">
        <w:rPr>
          <w:rFonts w:ascii="Verdana" w:eastAsia="Times New Roman" w:hAnsi="Verdana" w:cs="Times New Roman"/>
          <w:color w:val="212529"/>
          <w:sz w:val="20"/>
          <w:szCs w:val="20"/>
          <w:lang w:eastAsia="fr-FR"/>
        </w:rPr>
        <w:t>n’est actuellement pas proposée.</w:t>
      </w:r>
    </w:p>
    <w:p w14:paraId="43536ED6" w14:textId="77777777" w:rsidR="000E7C87" w:rsidRPr="009C5C47" w:rsidRDefault="000E7C87" w:rsidP="001E37FE">
      <w:pPr>
        <w:shd w:val="clear" w:color="auto" w:fill="FFFFFF" w:themeFill="background1"/>
        <w:spacing w:after="0" w:line="240" w:lineRule="auto"/>
        <w:ind w:hanging="360"/>
        <w:jc w:val="both"/>
        <w:rPr>
          <w:rFonts w:ascii="Verdana" w:eastAsia="Times New Roman" w:hAnsi="Verdana" w:cs="Times New Roman"/>
          <w:color w:val="212529"/>
          <w:sz w:val="24"/>
          <w:szCs w:val="24"/>
          <w:lang w:eastAsia="fr-FR"/>
        </w:rPr>
      </w:pPr>
    </w:p>
    <w:p w14:paraId="00FD4F7C" w14:textId="66226529" w:rsidR="009C5C47" w:rsidRPr="009C5C47" w:rsidRDefault="000E7C87" w:rsidP="001E37FE">
      <w:pPr>
        <w:shd w:val="clear" w:color="auto" w:fill="FFFFFF" w:themeFill="background1"/>
        <w:spacing w:after="0" w:line="240" w:lineRule="auto"/>
        <w:ind w:hanging="360"/>
        <w:jc w:val="both"/>
        <w:rPr>
          <w:rFonts w:ascii="Verdana" w:eastAsia="Times New Roman" w:hAnsi="Verdana" w:cs="Times New Roman"/>
          <w:color w:val="212529"/>
          <w:sz w:val="24"/>
          <w:szCs w:val="24"/>
          <w:lang w:eastAsia="fr-FR"/>
        </w:rPr>
      </w:pPr>
      <w:r>
        <w:rPr>
          <w:rFonts w:ascii="Verdana" w:eastAsia="Times New Roman" w:hAnsi="Verdana" w:cs="Times New Roman"/>
          <w:color w:val="212529"/>
          <w:sz w:val="20"/>
          <w:szCs w:val="20"/>
          <w:lang w:eastAsia="fr-FR"/>
        </w:rPr>
        <w:t xml:space="preserve">NB : </w:t>
      </w:r>
      <w:r w:rsidR="009C5C47" w:rsidRPr="009C5C47">
        <w:rPr>
          <w:rFonts w:ascii="Verdana" w:eastAsia="Times New Roman" w:hAnsi="Verdana" w:cs="Times New Roman"/>
          <w:color w:val="212529"/>
          <w:sz w:val="20"/>
          <w:szCs w:val="20"/>
          <w:lang w:eastAsia="fr-FR"/>
        </w:rPr>
        <w:t xml:space="preserve">Chacun </w:t>
      </w:r>
      <w:r>
        <w:rPr>
          <w:rFonts w:ascii="Verdana" w:eastAsia="Times New Roman" w:hAnsi="Verdana" w:cs="Times New Roman"/>
          <w:color w:val="212529"/>
          <w:sz w:val="20"/>
          <w:szCs w:val="20"/>
          <w:lang w:eastAsia="fr-FR"/>
        </w:rPr>
        <w:t>est</w:t>
      </w:r>
      <w:r w:rsidR="005908D2">
        <w:rPr>
          <w:rFonts w:ascii="Verdana" w:eastAsia="Times New Roman" w:hAnsi="Verdana" w:cs="Times New Roman"/>
          <w:color w:val="212529"/>
          <w:sz w:val="20"/>
          <w:szCs w:val="20"/>
          <w:lang w:eastAsia="fr-FR"/>
        </w:rPr>
        <w:t xml:space="preserve"> </w:t>
      </w:r>
      <w:r w:rsidR="009C5C47" w:rsidRPr="009C5C47">
        <w:rPr>
          <w:rFonts w:ascii="Verdana" w:eastAsia="Times New Roman" w:hAnsi="Verdana" w:cs="Times New Roman"/>
          <w:color w:val="212529"/>
          <w:sz w:val="20"/>
          <w:szCs w:val="20"/>
          <w:lang w:eastAsia="fr-FR"/>
        </w:rPr>
        <w:t>libre de refuser ou d’accepter de rendre un service sans avoir à se justifier.</w:t>
      </w:r>
    </w:p>
    <w:p w14:paraId="10DEF515" w14:textId="77777777" w:rsidR="009C5C47" w:rsidRPr="009C5C47" w:rsidRDefault="009C5C47" w:rsidP="001E37FE">
      <w:pPr>
        <w:shd w:val="clear" w:color="auto" w:fill="FFFFFF" w:themeFill="background1"/>
        <w:spacing w:after="0" w:line="240" w:lineRule="auto"/>
        <w:jc w:val="both"/>
        <w:rPr>
          <w:rFonts w:ascii="Verdana" w:eastAsia="Times New Roman" w:hAnsi="Verdana" w:cs="Times New Roman"/>
          <w:color w:val="212529"/>
          <w:sz w:val="24"/>
          <w:szCs w:val="24"/>
          <w:lang w:eastAsia="fr-FR"/>
        </w:rPr>
      </w:pPr>
      <w:r w:rsidRPr="009C5C47">
        <w:rPr>
          <w:rFonts w:ascii="Verdana" w:eastAsia="Times New Roman" w:hAnsi="Verdana" w:cs="Times New Roman"/>
          <w:color w:val="212529"/>
          <w:sz w:val="24"/>
          <w:szCs w:val="24"/>
          <w:lang w:eastAsia="fr-FR"/>
        </w:rPr>
        <w:t> </w:t>
      </w:r>
    </w:p>
    <w:p w14:paraId="546CE079" w14:textId="77777777" w:rsidR="009C5C47" w:rsidRPr="009C5C47" w:rsidRDefault="009C5C47" w:rsidP="001E37FE">
      <w:pPr>
        <w:shd w:val="clear" w:color="auto" w:fill="FFFFFF" w:themeFill="background1"/>
        <w:spacing w:after="0" w:line="240" w:lineRule="auto"/>
        <w:jc w:val="both"/>
        <w:rPr>
          <w:rFonts w:ascii="Verdana" w:eastAsia="Times New Roman" w:hAnsi="Verdana" w:cs="Times New Roman"/>
          <w:color w:val="212529"/>
          <w:sz w:val="24"/>
          <w:szCs w:val="24"/>
          <w:lang w:eastAsia="fr-FR"/>
        </w:rPr>
      </w:pPr>
      <w:r w:rsidRPr="009C5C47">
        <w:rPr>
          <w:rFonts w:ascii="Verdana" w:eastAsia="Times New Roman" w:hAnsi="Verdana" w:cs="Times New Roman"/>
          <w:b/>
          <w:bCs/>
          <w:color w:val="212529"/>
          <w:sz w:val="20"/>
          <w:szCs w:val="20"/>
          <w:lang w:eastAsia="fr-FR"/>
        </w:rPr>
        <w:t>Réaliser l’échange</w:t>
      </w:r>
    </w:p>
    <w:p w14:paraId="1C8CD1A2" w14:textId="219B2FDA" w:rsidR="005908D2" w:rsidRDefault="009C5C47" w:rsidP="001E37FE">
      <w:pPr>
        <w:shd w:val="clear" w:color="auto" w:fill="FFFFFF" w:themeFill="background1"/>
        <w:spacing w:after="0" w:line="240" w:lineRule="auto"/>
        <w:ind w:hanging="360"/>
        <w:jc w:val="both"/>
        <w:rPr>
          <w:rFonts w:ascii="Verdana" w:eastAsia="Times New Roman" w:hAnsi="Verdana" w:cs="Times New Roman"/>
          <w:color w:val="212529"/>
          <w:sz w:val="20"/>
          <w:szCs w:val="20"/>
          <w:lang w:eastAsia="fr-FR"/>
        </w:rPr>
      </w:pPr>
      <w:r w:rsidRPr="009C5C47">
        <w:rPr>
          <w:rFonts w:ascii="Symbol" w:eastAsia="Times New Roman" w:hAnsi="Symbol" w:cs="Times New Roman"/>
          <w:color w:val="212529"/>
          <w:sz w:val="20"/>
          <w:szCs w:val="20"/>
          <w:lang w:eastAsia="fr-FR"/>
        </w:rPr>
        <w:t>·</w:t>
      </w:r>
      <w:r w:rsidRPr="009C5C47">
        <w:rPr>
          <w:rFonts w:ascii="Times New Roman" w:eastAsia="Times New Roman" w:hAnsi="Times New Roman" w:cs="Times New Roman"/>
          <w:color w:val="212529"/>
          <w:sz w:val="14"/>
          <w:szCs w:val="14"/>
          <w:lang w:eastAsia="fr-FR"/>
        </w:rPr>
        <w:t>       </w:t>
      </w:r>
      <w:r w:rsidRPr="009C5C47">
        <w:rPr>
          <w:rFonts w:ascii="Verdana" w:eastAsia="Times New Roman" w:hAnsi="Verdana" w:cs="Times New Roman"/>
          <w:color w:val="212529"/>
          <w:sz w:val="20"/>
          <w:szCs w:val="20"/>
          <w:lang w:eastAsia="fr-FR"/>
        </w:rPr>
        <w:t>Une fois le partenaire trouvé</w:t>
      </w:r>
      <w:r w:rsidR="000E7C87">
        <w:rPr>
          <w:rFonts w:ascii="Verdana" w:eastAsia="Times New Roman" w:hAnsi="Verdana" w:cs="Times New Roman"/>
          <w:color w:val="212529"/>
          <w:sz w:val="20"/>
          <w:szCs w:val="20"/>
          <w:lang w:eastAsia="fr-FR"/>
        </w:rPr>
        <w:t xml:space="preserve"> par le CCAS, si l’échange de numéro de téléphone est accepté, le CCAS transmet les coordonnées mutuelles.</w:t>
      </w:r>
      <w:r w:rsidR="005908D2">
        <w:rPr>
          <w:rFonts w:ascii="Verdana" w:eastAsia="Times New Roman" w:hAnsi="Verdana" w:cs="Times New Roman"/>
          <w:color w:val="212529"/>
          <w:sz w:val="20"/>
          <w:szCs w:val="20"/>
          <w:lang w:eastAsia="fr-FR"/>
        </w:rPr>
        <w:t xml:space="preserve"> En cas de refus, une rencontre est possible au CCAS.</w:t>
      </w:r>
    </w:p>
    <w:p w14:paraId="581236FD" w14:textId="77777777" w:rsidR="005908D2" w:rsidRDefault="005908D2" w:rsidP="001E37FE">
      <w:pPr>
        <w:shd w:val="clear" w:color="auto" w:fill="FFFFFF" w:themeFill="background1"/>
        <w:spacing w:after="0" w:line="240" w:lineRule="auto"/>
        <w:ind w:hanging="360"/>
        <w:jc w:val="both"/>
        <w:rPr>
          <w:rFonts w:ascii="Verdana" w:eastAsia="Times New Roman" w:hAnsi="Verdana" w:cs="Times New Roman"/>
          <w:color w:val="212529"/>
          <w:sz w:val="20"/>
          <w:szCs w:val="20"/>
          <w:lang w:eastAsia="fr-FR"/>
        </w:rPr>
      </w:pPr>
    </w:p>
    <w:p w14:paraId="6FEC6FFD" w14:textId="23C2126F" w:rsidR="009C5C47" w:rsidRDefault="005908D2" w:rsidP="001E37FE">
      <w:pPr>
        <w:shd w:val="clear" w:color="auto" w:fill="FFFFFF" w:themeFill="background1"/>
        <w:spacing w:after="0" w:line="240" w:lineRule="auto"/>
        <w:jc w:val="both"/>
        <w:rPr>
          <w:rFonts w:ascii="Verdana" w:eastAsia="Times New Roman" w:hAnsi="Verdana" w:cs="Times New Roman"/>
          <w:color w:val="212529"/>
          <w:sz w:val="20"/>
          <w:szCs w:val="20"/>
          <w:lang w:eastAsia="fr-FR"/>
        </w:rPr>
      </w:pPr>
      <w:r>
        <w:rPr>
          <w:rFonts w:ascii="Verdana" w:eastAsia="Times New Roman" w:hAnsi="Verdana" w:cs="Times New Roman"/>
          <w:color w:val="212529"/>
          <w:sz w:val="20"/>
          <w:szCs w:val="20"/>
          <w:lang w:eastAsia="fr-FR"/>
        </w:rPr>
        <w:t>L</w:t>
      </w:r>
      <w:r w:rsidR="009C5C47" w:rsidRPr="009C5C47">
        <w:rPr>
          <w:rFonts w:ascii="Verdana" w:eastAsia="Times New Roman" w:hAnsi="Verdana" w:cs="Times New Roman"/>
          <w:color w:val="212529"/>
          <w:sz w:val="20"/>
          <w:szCs w:val="20"/>
          <w:lang w:eastAsia="fr-FR"/>
        </w:rPr>
        <w:t>es conditions de l’échange</w:t>
      </w:r>
      <w:r>
        <w:rPr>
          <w:rFonts w:ascii="Verdana" w:eastAsia="Times New Roman" w:hAnsi="Verdana" w:cs="Times New Roman"/>
          <w:color w:val="212529"/>
          <w:sz w:val="20"/>
          <w:szCs w:val="20"/>
          <w:lang w:eastAsia="fr-FR"/>
        </w:rPr>
        <w:t xml:space="preserve"> sont bien définies au départ entre les membres du projet (ex : </w:t>
      </w:r>
      <w:r w:rsidR="009C5C47" w:rsidRPr="009C5C47">
        <w:rPr>
          <w:rFonts w:ascii="Verdana" w:eastAsia="Times New Roman" w:hAnsi="Verdana" w:cs="Times New Roman"/>
          <w:color w:val="212529"/>
          <w:sz w:val="20"/>
          <w:szCs w:val="20"/>
          <w:lang w:eastAsia="fr-FR"/>
        </w:rPr>
        <w:t xml:space="preserve"> éviter les services ou prêts de matériel qui présentent un caractère dangereux</w:t>
      </w:r>
      <w:r>
        <w:rPr>
          <w:rFonts w:ascii="Verdana" w:eastAsia="Times New Roman" w:hAnsi="Verdana" w:cs="Times New Roman"/>
          <w:color w:val="212529"/>
          <w:sz w:val="20"/>
          <w:szCs w:val="20"/>
          <w:lang w:eastAsia="fr-FR"/>
        </w:rPr>
        <w:t> :</w:t>
      </w:r>
      <w:r w:rsidR="00784A8F">
        <w:rPr>
          <w:rFonts w:ascii="Verdana" w:eastAsia="Times New Roman" w:hAnsi="Verdana" w:cs="Times New Roman"/>
          <w:color w:val="212529"/>
          <w:sz w:val="20"/>
          <w:szCs w:val="20"/>
          <w:lang w:eastAsia="fr-FR"/>
        </w:rPr>
        <w:t xml:space="preserve"> </w:t>
      </w:r>
      <w:r w:rsidR="009C5C47" w:rsidRPr="009C5C47">
        <w:rPr>
          <w:rFonts w:ascii="Verdana" w:eastAsia="Times New Roman" w:hAnsi="Verdana" w:cs="Times New Roman"/>
          <w:color w:val="212529"/>
          <w:sz w:val="20"/>
          <w:szCs w:val="20"/>
          <w:lang w:eastAsia="fr-FR"/>
        </w:rPr>
        <w:t>risque d’accident, de détérioration ou autres dont on ne pourrait assumer les conséquences</w:t>
      </w:r>
      <w:r w:rsidR="00784A8F">
        <w:rPr>
          <w:rFonts w:ascii="Verdana" w:eastAsia="Times New Roman" w:hAnsi="Verdana" w:cs="Times New Roman"/>
          <w:color w:val="212529"/>
          <w:sz w:val="20"/>
          <w:szCs w:val="20"/>
          <w:lang w:eastAsia="fr-FR"/>
        </w:rPr>
        <w:t>)</w:t>
      </w:r>
      <w:r w:rsidR="009C5C47" w:rsidRPr="009C5C47">
        <w:rPr>
          <w:rFonts w:ascii="Verdana" w:eastAsia="Times New Roman" w:hAnsi="Verdana" w:cs="Times New Roman"/>
          <w:color w:val="212529"/>
          <w:sz w:val="20"/>
          <w:szCs w:val="20"/>
          <w:lang w:eastAsia="fr-FR"/>
        </w:rPr>
        <w:t>.</w:t>
      </w:r>
    </w:p>
    <w:p w14:paraId="6749E3FE" w14:textId="77777777" w:rsidR="00784A8F" w:rsidRPr="009C5C47" w:rsidRDefault="00784A8F" w:rsidP="001E37FE">
      <w:pPr>
        <w:shd w:val="clear" w:color="auto" w:fill="FFFFFF" w:themeFill="background1"/>
        <w:spacing w:after="0" w:line="240" w:lineRule="auto"/>
        <w:ind w:hanging="360"/>
        <w:jc w:val="both"/>
        <w:rPr>
          <w:rFonts w:ascii="Verdana" w:eastAsia="Times New Roman" w:hAnsi="Verdana" w:cs="Times New Roman"/>
          <w:color w:val="212529"/>
          <w:sz w:val="24"/>
          <w:szCs w:val="24"/>
          <w:lang w:eastAsia="fr-FR"/>
        </w:rPr>
      </w:pPr>
    </w:p>
    <w:p w14:paraId="5C911FF7" w14:textId="03300902" w:rsidR="009C5C47" w:rsidRPr="009C5C47" w:rsidRDefault="009C5C47" w:rsidP="001E37FE">
      <w:pPr>
        <w:shd w:val="clear" w:color="auto" w:fill="FFFFFF" w:themeFill="background1"/>
        <w:spacing w:after="0" w:line="240" w:lineRule="auto"/>
        <w:ind w:hanging="360"/>
        <w:jc w:val="both"/>
        <w:rPr>
          <w:rFonts w:ascii="Verdana" w:eastAsia="Times New Roman" w:hAnsi="Verdana" w:cs="Times New Roman"/>
          <w:color w:val="212529"/>
          <w:sz w:val="24"/>
          <w:szCs w:val="24"/>
          <w:lang w:eastAsia="fr-FR"/>
        </w:rPr>
      </w:pPr>
      <w:r w:rsidRPr="009C5C47">
        <w:rPr>
          <w:rFonts w:ascii="Symbol" w:eastAsia="Times New Roman" w:hAnsi="Symbol" w:cs="Times New Roman"/>
          <w:color w:val="212529"/>
          <w:sz w:val="20"/>
          <w:szCs w:val="20"/>
          <w:lang w:eastAsia="fr-FR"/>
        </w:rPr>
        <w:t>·</w:t>
      </w:r>
      <w:r w:rsidRPr="009C5C47">
        <w:rPr>
          <w:rFonts w:ascii="Times New Roman" w:eastAsia="Times New Roman" w:hAnsi="Times New Roman" w:cs="Times New Roman"/>
          <w:color w:val="212529"/>
          <w:sz w:val="14"/>
          <w:szCs w:val="14"/>
          <w:lang w:eastAsia="fr-FR"/>
        </w:rPr>
        <w:t>       </w:t>
      </w:r>
      <w:r w:rsidRPr="009C5C47">
        <w:rPr>
          <w:rFonts w:ascii="Verdana" w:eastAsia="Times New Roman" w:hAnsi="Verdana" w:cs="Times New Roman"/>
          <w:color w:val="212529"/>
          <w:sz w:val="20"/>
          <w:szCs w:val="20"/>
          <w:lang w:eastAsia="fr-FR"/>
        </w:rPr>
        <w:t>Il est important que les deux parties assument ensuite leurs engagements, c’est ce qui fonde la confiance dans le système. Rappelons cependant que, contrairement aux professionnels, les membres qui rendent un service d</w:t>
      </w:r>
      <w:r w:rsidR="005908D2">
        <w:rPr>
          <w:rFonts w:ascii="Verdana" w:eastAsia="Times New Roman" w:hAnsi="Verdana" w:cs="Times New Roman"/>
          <w:color w:val="212529"/>
          <w:sz w:val="20"/>
          <w:szCs w:val="20"/>
          <w:lang w:eastAsia="fr-FR"/>
        </w:rPr>
        <w:t xml:space="preserve">ans le cadre du projet </w:t>
      </w:r>
      <w:proofErr w:type="spellStart"/>
      <w:r w:rsidR="005908D2">
        <w:rPr>
          <w:rFonts w:ascii="Verdana" w:eastAsia="Times New Roman" w:hAnsi="Verdana" w:cs="Times New Roman"/>
          <w:color w:val="212529"/>
          <w:sz w:val="20"/>
          <w:szCs w:val="20"/>
          <w:lang w:eastAsia="fr-FR"/>
        </w:rPr>
        <w:t>Part’âge</w:t>
      </w:r>
      <w:proofErr w:type="spellEnd"/>
      <w:r w:rsidR="005908D2">
        <w:rPr>
          <w:rFonts w:ascii="Verdana" w:eastAsia="Times New Roman" w:hAnsi="Verdana" w:cs="Times New Roman"/>
          <w:color w:val="212529"/>
          <w:sz w:val="20"/>
          <w:szCs w:val="20"/>
          <w:lang w:eastAsia="fr-FR"/>
        </w:rPr>
        <w:t xml:space="preserve"> </w:t>
      </w:r>
      <w:r w:rsidRPr="009C5C47">
        <w:rPr>
          <w:rFonts w:ascii="Verdana" w:eastAsia="Times New Roman" w:hAnsi="Verdana" w:cs="Times New Roman"/>
          <w:color w:val="212529"/>
          <w:sz w:val="20"/>
          <w:szCs w:val="20"/>
          <w:lang w:eastAsia="fr-FR"/>
        </w:rPr>
        <w:t>restent des amateurs et ne sont pas tenus à une obligation de résultat ni de rentabilité.</w:t>
      </w:r>
    </w:p>
    <w:p w14:paraId="468425AA" w14:textId="15575EF9" w:rsidR="009C5C47" w:rsidRPr="009C5C47" w:rsidRDefault="009C5C47" w:rsidP="001E37FE">
      <w:pPr>
        <w:shd w:val="clear" w:color="auto" w:fill="FFFFFF" w:themeFill="background1"/>
        <w:spacing w:after="0" w:line="240" w:lineRule="auto"/>
        <w:ind w:hanging="360"/>
        <w:jc w:val="both"/>
        <w:rPr>
          <w:rFonts w:ascii="Verdana" w:eastAsia="Times New Roman" w:hAnsi="Verdana" w:cs="Times New Roman"/>
          <w:color w:val="212529"/>
          <w:sz w:val="24"/>
          <w:szCs w:val="24"/>
          <w:lang w:eastAsia="fr-FR"/>
        </w:rPr>
      </w:pPr>
      <w:r w:rsidRPr="009C5C47">
        <w:rPr>
          <w:rFonts w:ascii="Symbol" w:eastAsia="Times New Roman" w:hAnsi="Symbol" w:cs="Times New Roman"/>
          <w:color w:val="212529"/>
          <w:sz w:val="20"/>
          <w:szCs w:val="20"/>
          <w:lang w:eastAsia="fr-FR"/>
        </w:rPr>
        <w:t>·</w:t>
      </w:r>
      <w:r w:rsidRPr="009C5C47">
        <w:rPr>
          <w:rFonts w:ascii="Times New Roman" w:eastAsia="Times New Roman" w:hAnsi="Times New Roman" w:cs="Times New Roman"/>
          <w:color w:val="212529"/>
          <w:sz w:val="14"/>
          <w:szCs w:val="14"/>
          <w:lang w:eastAsia="fr-FR"/>
        </w:rPr>
        <w:t>       </w:t>
      </w:r>
      <w:r w:rsidRPr="009C5C47">
        <w:rPr>
          <w:rFonts w:ascii="Verdana" w:eastAsia="Times New Roman" w:hAnsi="Verdana" w:cs="Times New Roman"/>
          <w:color w:val="212529"/>
          <w:sz w:val="20"/>
          <w:szCs w:val="20"/>
          <w:lang w:eastAsia="fr-FR"/>
        </w:rPr>
        <w:t xml:space="preserve">Au sein du </w:t>
      </w:r>
      <w:r w:rsidR="005908D2">
        <w:rPr>
          <w:rFonts w:ascii="Verdana" w:eastAsia="Times New Roman" w:hAnsi="Verdana" w:cs="Times New Roman"/>
          <w:color w:val="212529"/>
          <w:sz w:val="20"/>
          <w:szCs w:val="20"/>
          <w:lang w:eastAsia="fr-FR"/>
        </w:rPr>
        <w:t xml:space="preserve">projet, </w:t>
      </w:r>
      <w:r w:rsidRPr="009C5C47">
        <w:rPr>
          <w:rFonts w:ascii="Verdana" w:eastAsia="Times New Roman" w:hAnsi="Verdana" w:cs="Times New Roman"/>
          <w:color w:val="212529"/>
          <w:sz w:val="20"/>
          <w:szCs w:val="20"/>
          <w:lang w:eastAsia="fr-FR"/>
        </w:rPr>
        <w:t xml:space="preserve">un médiateur </w:t>
      </w:r>
      <w:r w:rsidR="005908D2">
        <w:rPr>
          <w:rFonts w:ascii="Verdana" w:eastAsia="Times New Roman" w:hAnsi="Verdana" w:cs="Times New Roman"/>
          <w:color w:val="212529"/>
          <w:sz w:val="20"/>
          <w:szCs w:val="20"/>
          <w:lang w:eastAsia="fr-FR"/>
        </w:rPr>
        <w:t xml:space="preserve">du CCAS </w:t>
      </w:r>
      <w:r w:rsidRPr="009C5C47">
        <w:rPr>
          <w:rFonts w:ascii="Verdana" w:eastAsia="Times New Roman" w:hAnsi="Verdana" w:cs="Times New Roman"/>
          <w:color w:val="212529"/>
          <w:sz w:val="20"/>
          <w:szCs w:val="20"/>
          <w:lang w:eastAsia="fr-FR"/>
        </w:rPr>
        <w:t xml:space="preserve">est disponible pour aider les membres qui souhaitent régler un différend occasionné lors d’un échange.  </w:t>
      </w:r>
    </w:p>
    <w:p w14:paraId="56A5C9EA" w14:textId="23DAE43B" w:rsidR="009C5C47" w:rsidRPr="009C5C47" w:rsidRDefault="009C5C47" w:rsidP="001E37FE">
      <w:pPr>
        <w:shd w:val="clear" w:color="auto" w:fill="FFFFFF" w:themeFill="background1"/>
        <w:spacing w:after="0" w:line="240" w:lineRule="auto"/>
        <w:jc w:val="both"/>
        <w:rPr>
          <w:rFonts w:ascii="Verdana" w:eastAsia="Times New Roman" w:hAnsi="Verdana" w:cs="Times New Roman"/>
          <w:color w:val="212529"/>
          <w:sz w:val="24"/>
          <w:szCs w:val="24"/>
          <w:lang w:eastAsia="fr-FR"/>
        </w:rPr>
      </w:pPr>
      <w:r w:rsidRPr="009C5C47">
        <w:rPr>
          <w:rFonts w:ascii="Verdana" w:eastAsia="Times New Roman" w:hAnsi="Verdana" w:cs="Times New Roman"/>
          <w:color w:val="212529"/>
          <w:sz w:val="20"/>
          <w:szCs w:val="20"/>
          <w:lang w:eastAsia="fr-FR"/>
        </w:rPr>
        <w:t xml:space="preserve">Le </w:t>
      </w:r>
      <w:r w:rsidR="005908D2">
        <w:rPr>
          <w:rFonts w:ascii="Verdana" w:eastAsia="Times New Roman" w:hAnsi="Verdana" w:cs="Times New Roman"/>
          <w:color w:val="212529"/>
          <w:sz w:val="20"/>
          <w:szCs w:val="20"/>
          <w:lang w:eastAsia="fr-FR"/>
        </w:rPr>
        <w:t>CCAS</w:t>
      </w:r>
      <w:r w:rsidRPr="009C5C47">
        <w:rPr>
          <w:rFonts w:ascii="Verdana" w:eastAsia="Times New Roman" w:hAnsi="Verdana" w:cs="Times New Roman"/>
          <w:color w:val="212529"/>
          <w:sz w:val="20"/>
          <w:szCs w:val="20"/>
          <w:lang w:eastAsia="fr-FR"/>
        </w:rPr>
        <w:t xml:space="preserve"> décline toute responsabilité en cas d’accident ou dans l’éventuel non-respect des obligations des membres. </w:t>
      </w:r>
      <w:r w:rsidR="005908D2">
        <w:rPr>
          <w:rFonts w:ascii="Verdana" w:eastAsia="Times New Roman" w:hAnsi="Verdana" w:cs="Times New Roman"/>
          <w:color w:val="212529"/>
          <w:sz w:val="20"/>
          <w:szCs w:val="20"/>
          <w:lang w:eastAsia="fr-FR"/>
        </w:rPr>
        <w:t>Chaque membre est invité à vérifier son assurance responsabilité civile.</w:t>
      </w:r>
    </w:p>
    <w:p w14:paraId="2946D8FD" w14:textId="77777777" w:rsidR="009C5C47" w:rsidRPr="009C5C47" w:rsidRDefault="009C5C47" w:rsidP="009C5C47">
      <w:pPr>
        <w:shd w:val="clear" w:color="auto" w:fill="FFFFFF" w:themeFill="background1"/>
        <w:spacing w:after="0" w:line="240" w:lineRule="auto"/>
        <w:rPr>
          <w:rFonts w:ascii="Verdana" w:eastAsia="Times New Roman" w:hAnsi="Verdana" w:cs="Times New Roman"/>
          <w:color w:val="212529"/>
          <w:sz w:val="24"/>
          <w:szCs w:val="24"/>
          <w:lang w:eastAsia="fr-FR"/>
        </w:rPr>
      </w:pPr>
      <w:r w:rsidRPr="009C5C47">
        <w:rPr>
          <w:rFonts w:ascii="Verdana" w:eastAsia="Times New Roman" w:hAnsi="Verdana" w:cs="Times New Roman"/>
          <w:color w:val="212529"/>
          <w:sz w:val="24"/>
          <w:szCs w:val="24"/>
          <w:lang w:eastAsia="fr-FR"/>
        </w:rPr>
        <w:t> </w:t>
      </w:r>
    </w:p>
    <w:p w14:paraId="1DFF19CF" w14:textId="77777777" w:rsidR="009C5C47" w:rsidRPr="009C5C47" w:rsidRDefault="009C5C47" w:rsidP="009C5C47">
      <w:pPr>
        <w:shd w:val="clear" w:color="auto" w:fill="FFFFFF" w:themeFill="background1"/>
        <w:spacing w:after="0" w:line="240" w:lineRule="auto"/>
        <w:rPr>
          <w:rFonts w:ascii="Verdana" w:eastAsia="Times New Roman" w:hAnsi="Verdana" w:cs="Times New Roman"/>
          <w:color w:val="212529"/>
          <w:sz w:val="24"/>
          <w:szCs w:val="24"/>
          <w:lang w:eastAsia="fr-FR"/>
        </w:rPr>
      </w:pPr>
      <w:r w:rsidRPr="009C5C47">
        <w:rPr>
          <w:rFonts w:ascii="Verdana" w:eastAsia="Times New Roman" w:hAnsi="Verdana" w:cs="Times New Roman"/>
          <w:b/>
          <w:bCs/>
          <w:color w:val="212529"/>
          <w:sz w:val="20"/>
          <w:szCs w:val="20"/>
          <w:lang w:eastAsia="fr-FR"/>
        </w:rPr>
        <w:t>Évaluation d’un échange</w:t>
      </w:r>
    </w:p>
    <w:p w14:paraId="5E8DEC82" w14:textId="2E887E57" w:rsidR="009C5C47" w:rsidRPr="009C5C47" w:rsidRDefault="009C5C47" w:rsidP="009C5C47">
      <w:pPr>
        <w:shd w:val="clear" w:color="auto" w:fill="FFFFFF" w:themeFill="background1"/>
        <w:spacing w:after="0" w:line="240" w:lineRule="auto"/>
        <w:ind w:hanging="360"/>
        <w:rPr>
          <w:rFonts w:ascii="Verdana" w:eastAsia="Times New Roman" w:hAnsi="Verdana" w:cs="Times New Roman"/>
          <w:color w:val="212529"/>
          <w:sz w:val="24"/>
          <w:szCs w:val="24"/>
          <w:lang w:eastAsia="fr-FR"/>
        </w:rPr>
      </w:pPr>
      <w:r w:rsidRPr="009C5C47">
        <w:rPr>
          <w:rFonts w:ascii="Symbol" w:eastAsia="Times New Roman" w:hAnsi="Symbol" w:cs="Times New Roman"/>
          <w:color w:val="212529"/>
          <w:sz w:val="20"/>
          <w:szCs w:val="20"/>
          <w:lang w:eastAsia="fr-FR"/>
        </w:rPr>
        <w:t>·</w:t>
      </w:r>
      <w:r w:rsidRPr="009C5C47">
        <w:rPr>
          <w:rFonts w:ascii="Times New Roman" w:eastAsia="Times New Roman" w:hAnsi="Times New Roman" w:cs="Times New Roman"/>
          <w:color w:val="212529"/>
          <w:sz w:val="14"/>
          <w:szCs w:val="14"/>
          <w:lang w:eastAsia="fr-FR"/>
        </w:rPr>
        <w:t>        </w:t>
      </w:r>
      <w:r w:rsidRPr="009C5C47">
        <w:rPr>
          <w:rFonts w:ascii="Verdana" w:eastAsia="Times New Roman" w:hAnsi="Verdana" w:cs="Times New Roman"/>
          <w:color w:val="212529"/>
          <w:sz w:val="20"/>
          <w:szCs w:val="20"/>
          <w:lang w:eastAsia="fr-FR"/>
        </w:rPr>
        <w:t xml:space="preserve">Un échange s’évalue par rapport au temps passé à rendre le service : une heure prestée donne droit à un </w:t>
      </w:r>
      <w:proofErr w:type="spellStart"/>
      <w:r w:rsidR="005908D2">
        <w:rPr>
          <w:rFonts w:ascii="Verdana" w:eastAsia="Times New Roman" w:hAnsi="Verdana" w:cs="Times New Roman"/>
          <w:color w:val="212529"/>
          <w:sz w:val="20"/>
          <w:szCs w:val="20"/>
          <w:lang w:eastAsia="fr-FR"/>
        </w:rPr>
        <w:t>Cav</w:t>
      </w:r>
      <w:proofErr w:type="spellEnd"/>
      <w:r w:rsidR="005908D2">
        <w:rPr>
          <w:rFonts w:ascii="Verdana" w:eastAsia="Times New Roman" w:hAnsi="Verdana" w:cs="Times New Roman"/>
          <w:color w:val="212529"/>
          <w:sz w:val="20"/>
          <w:szCs w:val="20"/>
          <w:lang w:eastAsia="fr-FR"/>
        </w:rPr>
        <w:t>’</w:t>
      </w:r>
      <w:r w:rsidRPr="009C5C47">
        <w:rPr>
          <w:rFonts w:ascii="Verdana" w:eastAsia="Times New Roman" w:hAnsi="Verdana" w:cs="Times New Roman"/>
          <w:color w:val="212529"/>
          <w:sz w:val="20"/>
          <w:szCs w:val="20"/>
          <w:lang w:eastAsia="fr-FR"/>
        </w:rPr>
        <w:t>.</w:t>
      </w:r>
    </w:p>
    <w:p w14:paraId="05B7124E" w14:textId="5B6DFBF2" w:rsidR="009C5C47" w:rsidRPr="009C5C47" w:rsidRDefault="009C5C47" w:rsidP="001E37FE">
      <w:pPr>
        <w:shd w:val="clear" w:color="auto" w:fill="FFFFFF" w:themeFill="background1"/>
        <w:spacing w:after="0" w:line="240" w:lineRule="auto"/>
        <w:ind w:hanging="360"/>
        <w:jc w:val="both"/>
        <w:rPr>
          <w:rFonts w:ascii="Verdana" w:eastAsia="Times New Roman" w:hAnsi="Verdana" w:cs="Times New Roman"/>
          <w:color w:val="212529"/>
          <w:sz w:val="24"/>
          <w:szCs w:val="24"/>
          <w:lang w:eastAsia="fr-FR"/>
        </w:rPr>
      </w:pPr>
      <w:r w:rsidRPr="009C5C47">
        <w:rPr>
          <w:rFonts w:ascii="Symbol" w:eastAsia="Times New Roman" w:hAnsi="Symbol" w:cs="Times New Roman"/>
          <w:color w:val="212529"/>
          <w:sz w:val="20"/>
          <w:szCs w:val="20"/>
          <w:lang w:eastAsia="fr-FR"/>
        </w:rPr>
        <w:lastRenderedPageBreak/>
        <w:t>·</w:t>
      </w:r>
      <w:r w:rsidRPr="009C5C47">
        <w:rPr>
          <w:rFonts w:ascii="Times New Roman" w:eastAsia="Times New Roman" w:hAnsi="Times New Roman" w:cs="Times New Roman"/>
          <w:color w:val="212529"/>
          <w:sz w:val="14"/>
          <w:szCs w:val="14"/>
          <w:lang w:eastAsia="fr-FR"/>
        </w:rPr>
        <w:t>        </w:t>
      </w:r>
      <w:r w:rsidRPr="009C5C47">
        <w:rPr>
          <w:rFonts w:ascii="Verdana" w:eastAsia="Times New Roman" w:hAnsi="Verdana" w:cs="Times New Roman"/>
          <w:color w:val="212529"/>
          <w:sz w:val="20"/>
          <w:szCs w:val="20"/>
          <w:lang w:eastAsia="fr-FR"/>
        </w:rPr>
        <w:t xml:space="preserve">Toutefois, à titre exceptionnel, les parties peuvent tenir compte, dans leur évaluation, de l’aspect particulièrement difficile, pénible ou, à l’inverse, du caractère très léger de celui-ci. Pour un service collectif (cours, stage, table d’hôte, animations, </w:t>
      </w:r>
      <w:proofErr w:type="spellStart"/>
      <w:r w:rsidRPr="009C5C47">
        <w:rPr>
          <w:rFonts w:ascii="Verdana" w:eastAsia="Times New Roman" w:hAnsi="Verdana" w:cs="Times New Roman"/>
          <w:color w:val="212529"/>
          <w:sz w:val="20"/>
          <w:szCs w:val="20"/>
          <w:lang w:eastAsia="fr-FR"/>
        </w:rPr>
        <w:t>etc</w:t>
      </w:r>
      <w:proofErr w:type="spellEnd"/>
      <w:r w:rsidRPr="009C5C47">
        <w:rPr>
          <w:rFonts w:ascii="Verdana" w:eastAsia="Times New Roman" w:hAnsi="Verdana" w:cs="Times New Roman"/>
          <w:color w:val="212529"/>
          <w:sz w:val="20"/>
          <w:szCs w:val="20"/>
          <w:lang w:eastAsia="fr-FR"/>
        </w:rPr>
        <w:t xml:space="preserve">), le temps total de prestation des organisateurs est divisé entre les différents participants avec un minimum d’un demi </w:t>
      </w:r>
      <w:proofErr w:type="spellStart"/>
      <w:r w:rsidR="005908D2">
        <w:rPr>
          <w:rFonts w:ascii="Verdana" w:eastAsia="Times New Roman" w:hAnsi="Verdana" w:cs="Times New Roman"/>
          <w:color w:val="212529"/>
          <w:sz w:val="20"/>
          <w:szCs w:val="20"/>
          <w:lang w:eastAsia="fr-FR"/>
        </w:rPr>
        <w:t>Cav</w:t>
      </w:r>
      <w:proofErr w:type="spellEnd"/>
      <w:r w:rsidR="005908D2">
        <w:rPr>
          <w:rFonts w:ascii="Verdana" w:eastAsia="Times New Roman" w:hAnsi="Verdana" w:cs="Times New Roman"/>
          <w:color w:val="212529"/>
          <w:sz w:val="20"/>
          <w:szCs w:val="20"/>
          <w:lang w:eastAsia="fr-FR"/>
        </w:rPr>
        <w:t>’</w:t>
      </w:r>
      <w:r w:rsidRPr="009C5C47">
        <w:rPr>
          <w:rFonts w:ascii="Verdana" w:eastAsia="Times New Roman" w:hAnsi="Verdana" w:cs="Times New Roman"/>
          <w:color w:val="212529"/>
          <w:sz w:val="20"/>
          <w:szCs w:val="20"/>
          <w:lang w:eastAsia="fr-FR"/>
        </w:rPr>
        <w:t>.</w:t>
      </w:r>
    </w:p>
    <w:p w14:paraId="1460CF56" w14:textId="6EB60E65" w:rsidR="009C5C47" w:rsidRPr="009C5C47" w:rsidRDefault="009C5C47" w:rsidP="001E37FE">
      <w:pPr>
        <w:shd w:val="clear" w:color="auto" w:fill="FFFFFF" w:themeFill="background1"/>
        <w:spacing w:after="0" w:line="240" w:lineRule="auto"/>
        <w:ind w:hanging="360"/>
        <w:jc w:val="both"/>
        <w:rPr>
          <w:rFonts w:ascii="Verdana" w:eastAsia="Times New Roman" w:hAnsi="Verdana" w:cs="Times New Roman"/>
          <w:color w:val="212529"/>
          <w:sz w:val="24"/>
          <w:szCs w:val="24"/>
          <w:lang w:eastAsia="fr-FR"/>
        </w:rPr>
      </w:pPr>
      <w:r w:rsidRPr="009C5C47">
        <w:rPr>
          <w:rFonts w:ascii="Symbol" w:eastAsia="Times New Roman" w:hAnsi="Symbol" w:cs="Times New Roman"/>
          <w:color w:val="212529"/>
          <w:sz w:val="20"/>
          <w:szCs w:val="20"/>
          <w:lang w:eastAsia="fr-FR"/>
        </w:rPr>
        <w:t>·</w:t>
      </w:r>
      <w:r w:rsidRPr="009C5C47">
        <w:rPr>
          <w:rFonts w:ascii="Times New Roman" w:eastAsia="Times New Roman" w:hAnsi="Times New Roman" w:cs="Times New Roman"/>
          <w:color w:val="212529"/>
          <w:sz w:val="14"/>
          <w:szCs w:val="14"/>
          <w:lang w:eastAsia="fr-FR"/>
        </w:rPr>
        <w:t>        </w:t>
      </w:r>
      <w:r w:rsidRPr="009C5C47">
        <w:rPr>
          <w:rFonts w:ascii="Verdana" w:eastAsia="Times New Roman" w:hAnsi="Verdana" w:cs="Times New Roman"/>
          <w:color w:val="212529"/>
          <w:sz w:val="20"/>
          <w:szCs w:val="20"/>
          <w:lang w:eastAsia="fr-FR"/>
        </w:rPr>
        <w:t xml:space="preserve">L’unité la plus petite est le demi </w:t>
      </w:r>
      <w:proofErr w:type="spellStart"/>
      <w:r w:rsidR="005908D2">
        <w:rPr>
          <w:rFonts w:ascii="Verdana" w:eastAsia="Times New Roman" w:hAnsi="Verdana" w:cs="Times New Roman"/>
          <w:color w:val="212529"/>
          <w:sz w:val="20"/>
          <w:szCs w:val="20"/>
          <w:lang w:eastAsia="fr-FR"/>
        </w:rPr>
        <w:t>Cav</w:t>
      </w:r>
      <w:proofErr w:type="spellEnd"/>
      <w:r w:rsidR="005908D2">
        <w:rPr>
          <w:rFonts w:ascii="Verdana" w:eastAsia="Times New Roman" w:hAnsi="Verdana" w:cs="Times New Roman"/>
          <w:color w:val="212529"/>
          <w:sz w:val="20"/>
          <w:szCs w:val="20"/>
          <w:lang w:eastAsia="fr-FR"/>
        </w:rPr>
        <w:t>’</w:t>
      </w:r>
      <w:r w:rsidRPr="009C5C47">
        <w:rPr>
          <w:rFonts w:ascii="Verdana" w:eastAsia="Times New Roman" w:hAnsi="Verdana" w:cs="Times New Roman"/>
          <w:color w:val="212529"/>
          <w:sz w:val="20"/>
          <w:szCs w:val="20"/>
          <w:lang w:eastAsia="fr-FR"/>
        </w:rPr>
        <w:t>. Par convention, un petit service non mesurable en temps presté vaut</w:t>
      </w:r>
      <w:r w:rsidR="001E37FE">
        <w:rPr>
          <w:rFonts w:ascii="Verdana" w:eastAsia="Times New Roman" w:hAnsi="Verdana" w:cs="Times New Roman"/>
          <w:color w:val="212529"/>
          <w:sz w:val="20"/>
          <w:szCs w:val="20"/>
          <w:lang w:eastAsia="fr-FR"/>
        </w:rPr>
        <w:t xml:space="preserve"> un</w:t>
      </w:r>
      <w:r w:rsidRPr="009C5C47">
        <w:rPr>
          <w:rFonts w:ascii="Verdana" w:eastAsia="Times New Roman" w:hAnsi="Verdana" w:cs="Times New Roman"/>
          <w:color w:val="212529"/>
          <w:sz w:val="20"/>
          <w:szCs w:val="20"/>
          <w:lang w:eastAsia="fr-FR"/>
        </w:rPr>
        <w:t xml:space="preserve"> demi</w:t>
      </w:r>
      <w:r w:rsidR="005908D2">
        <w:rPr>
          <w:rFonts w:ascii="Verdana" w:eastAsia="Times New Roman" w:hAnsi="Verdana" w:cs="Times New Roman"/>
          <w:color w:val="212529"/>
          <w:sz w:val="20"/>
          <w:szCs w:val="20"/>
          <w:lang w:eastAsia="fr-FR"/>
        </w:rPr>
        <w:t xml:space="preserve"> </w:t>
      </w:r>
      <w:proofErr w:type="spellStart"/>
      <w:r w:rsidR="005908D2">
        <w:rPr>
          <w:rFonts w:ascii="Verdana" w:eastAsia="Times New Roman" w:hAnsi="Verdana" w:cs="Times New Roman"/>
          <w:color w:val="212529"/>
          <w:sz w:val="20"/>
          <w:szCs w:val="20"/>
          <w:lang w:eastAsia="fr-FR"/>
        </w:rPr>
        <w:t>Cav</w:t>
      </w:r>
      <w:proofErr w:type="spellEnd"/>
      <w:r w:rsidR="005908D2">
        <w:rPr>
          <w:rFonts w:ascii="Verdana" w:eastAsia="Times New Roman" w:hAnsi="Verdana" w:cs="Times New Roman"/>
          <w:color w:val="212529"/>
          <w:sz w:val="20"/>
          <w:szCs w:val="20"/>
          <w:lang w:eastAsia="fr-FR"/>
        </w:rPr>
        <w:t>’</w:t>
      </w:r>
      <w:r w:rsidRPr="009C5C47">
        <w:rPr>
          <w:rFonts w:ascii="Verdana" w:eastAsia="Times New Roman" w:hAnsi="Verdana" w:cs="Times New Roman"/>
          <w:color w:val="212529"/>
          <w:sz w:val="20"/>
          <w:szCs w:val="20"/>
          <w:lang w:eastAsia="fr-FR"/>
        </w:rPr>
        <w:t>.</w:t>
      </w:r>
    </w:p>
    <w:p w14:paraId="2A342204" w14:textId="77777777" w:rsidR="009C5C47" w:rsidRPr="009C5C47" w:rsidRDefault="009C5C47" w:rsidP="009C5C47">
      <w:pPr>
        <w:shd w:val="clear" w:color="auto" w:fill="FFFFFF" w:themeFill="background1"/>
        <w:spacing w:after="0" w:line="240" w:lineRule="auto"/>
        <w:rPr>
          <w:rFonts w:ascii="Verdana" w:eastAsia="Times New Roman" w:hAnsi="Verdana" w:cs="Times New Roman"/>
          <w:color w:val="212529"/>
          <w:sz w:val="24"/>
          <w:szCs w:val="24"/>
          <w:lang w:eastAsia="fr-FR"/>
        </w:rPr>
      </w:pPr>
      <w:r w:rsidRPr="009C5C47">
        <w:rPr>
          <w:rFonts w:ascii="Verdana" w:eastAsia="Times New Roman" w:hAnsi="Verdana" w:cs="Times New Roman"/>
          <w:color w:val="212529"/>
          <w:sz w:val="24"/>
          <w:szCs w:val="24"/>
          <w:lang w:eastAsia="fr-FR"/>
        </w:rPr>
        <w:t> </w:t>
      </w:r>
    </w:p>
    <w:p w14:paraId="2D09C401" w14:textId="59532543" w:rsidR="009C5C47" w:rsidRPr="009C5C47" w:rsidRDefault="009C5C47" w:rsidP="009C5C47">
      <w:pPr>
        <w:shd w:val="clear" w:color="auto" w:fill="FFFFFF" w:themeFill="background1"/>
        <w:spacing w:after="0" w:line="240" w:lineRule="auto"/>
        <w:rPr>
          <w:rFonts w:ascii="Verdana" w:eastAsia="Times New Roman" w:hAnsi="Verdana" w:cs="Times New Roman"/>
          <w:color w:val="212529"/>
          <w:sz w:val="24"/>
          <w:szCs w:val="24"/>
          <w:lang w:eastAsia="fr-FR"/>
        </w:rPr>
      </w:pPr>
      <w:r w:rsidRPr="009C5C47">
        <w:rPr>
          <w:rFonts w:ascii="Verdana" w:eastAsia="Times New Roman" w:hAnsi="Verdana" w:cs="Times New Roman"/>
          <w:b/>
          <w:bCs/>
          <w:color w:val="212529"/>
          <w:sz w:val="20"/>
          <w:szCs w:val="20"/>
          <w:lang w:eastAsia="fr-FR"/>
        </w:rPr>
        <w:t xml:space="preserve">Le carnet d’échange </w:t>
      </w:r>
    </w:p>
    <w:p w14:paraId="6AB117F4" w14:textId="6384CE72" w:rsidR="009C5C47" w:rsidRPr="009C5C47" w:rsidRDefault="009C5C47" w:rsidP="001E37FE">
      <w:pPr>
        <w:shd w:val="clear" w:color="auto" w:fill="FFFFFF" w:themeFill="background1"/>
        <w:spacing w:after="0" w:line="240" w:lineRule="auto"/>
        <w:ind w:hanging="360"/>
        <w:jc w:val="both"/>
        <w:rPr>
          <w:rFonts w:ascii="Verdana" w:eastAsia="Times New Roman" w:hAnsi="Verdana" w:cs="Times New Roman"/>
          <w:color w:val="212529"/>
          <w:sz w:val="24"/>
          <w:szCs w:val="24"/>
          <w:lang w:eastAsia="fr-FR"/>
        </w:rPr>
      </w:pPr>
      <w:r w:rsidRPr="009C5C47">
        <w:rPr>
          <w:rFonts w:ascii="Symbol" w:eastAsia="Times New Roman" w:hAnsi="Symbol" w:cs="Times New Roman"/>
          <w:color w:val="212529"/>
          <w:sz w:val="20"/>
          <w:szCs w:val="20"/>
          <w:lang w:eastAsia="fr-FR"/>
        </w:rPr>
        <w:t>·</w:t>
      </w:r>
      <w:r w:rsidRPr="009C5C47">
        <w:rPr>
          <w:rFonts w:ascii="Times New Roman" w:eastAsia="Times New Roman" w:hAnsi="Times New Roman" w:cs="Times New Roman"/>
          <w:color w:val="212529"/>
          <w:sz w:val="14"/>
          <w:szCs w:val="14"/>
          <w:lang w:eastAsia="fr-FR"/>
        </w:rPr>
        <w:t>        </w:t>
      </w:r>
      <w:r w:rsidRPr="009C5C47">
        <w:rPr>
          <w:rFonts w:ascii="Verdana" w:eastAsia="Times New Roman" w:hAnsi="Verdana" w:cs="Times New Roman"/>
          <w:color w:val="212529"/>
          <w:sz w:val="20"/>
          <w:szCs w:val="20"/>
          <w:lang w:eastAsia="fr-FR"/>
        </w:rPr>
        <w:t xml:space="preserve">Les </w:t>
      </w:r>
      <w:r w:rsidR="005908D2">
        <w:rPr>
          <w:rFonts w:ascii="Verdana" w:eastAsia="Times New Roman" w:hAnsi="Verdana" w:cs="Times New Roman"/>
          <w:color w:val="212529"/>
          <w:sz w:val="20"/>
          <w:szCs w:val="20"/>
          <w:lang w:eastAsia="fr-FR"/>
        </w:rPr>
        <w:t>membres</w:t>
      </w:r>
      <w:r w:rsidRPr="009C5C47">
        <w:rPr>
          <w:rFonts w:ascii="Verdana" w:eastAsia="Times New Roman" w:hAnsi="Verdana" w:cs="Times New Roman"/>
          <w:color w:val="212529"/>
          <w:sz w:val="20"/>
          <w:szCs w:val="20"/>
          <w:lang w:eastAsia="fr-FR"/>
        </w:rPr>
        <w:t xml:space="preserve"> qui réalisent un échange </w:t>
      </w:r>
      <w:r w:rsidR="005908D2">
        <w:rPr>
          <w:rFonts w:ascii="Verdana" w:eastAsia="Times New Roman" w:hAnsi="Verdana" w:cs="Times New Roman"/>
          <w:color w:val="212529"/>
          <w:sz w:val="20"/>
          <w:szCs w:val="20"/>
          <w:lang w:eastAsia="fr-FR"/>
        </w:rPr>
        <w:t xml:space="preserve">sont répertoriés par le CCAS dans un tableau, à disposition du membre. </w:t>
      </w:r>
      <w:r w:rsidRPr="009C5C47">
        <w:rPr>
          <w:rFonts w:ascii="Verdana" w:eastAsia="Times New Roman" w:hAnsi="Verdana" w:cs="Times New Roman"/>
          <w:color w:val="212529"/>
          <w:sz w:val="20"/>
          <w:szCs w:val="20"/>
          <w:lang w:eastAsia="fr-FR"/>
        </w:rPr>
        <w:t xml:space="preserve">Il est important de respecter scrupuleusement les instructions d’utilisation inscrites dans la procédure. C’est une condition de bon fonctionnement du </w:t>
      </w:r>
      <w:r w:rsidR="005908D2">
        <w:rPr>
          <w:rFonts w:ascii="Verdana" w:eastAsia="Times New Roman" w:hAnsi="Verdana" w:cs="Times New Roman"/>
          <w:color w:val="212529"/>
          <w:sz w:val="20"/>
          <w:szCs w:val="20"/>
          <w:lang w:eastAsia="fr-FR"/>
        </w:rPr>
        <w:t xml:space="preserve">projet </w:t>
      </w:r>
      <w:r w:rsidRPr="009C5C47">
        <w:rPr>
          <w:rFonts w:ascii="Verdana" w:eastAsia="Times New Roman" w:hAnsi="Verdana" w:cs="Times New Roman"/>
          <w:color w:val="212529"/>
          <w:sz w:val="20"/>
          <w:szCs w:val="20"/>
          <w:lang w:eastAsia="fr-FR"/>
        </w:rPr>
        <w:t>et de confiance dans notre système de comptabilisation des soldes qui responsabilise chaque membre.</w:t>
      </w:r>
    </w:p>
    <w:p w14:paraId="26F0D152" w14:textId="78FACA30" w:rsidR="009C5C47" w:rsidRPr="009C5C47" w:rsidRDefault="009C5C47" w:rsidP="009C5C47">
      <w:pPr>
        <w:shd w:val="clear" w:color="auto" w:fill="FFFFFF" w:themeFill="background1"/>
        <w:spacing w:after="0" w:line="240" w:lineRule="auto"/>
        <w:ind w:hanging="360"/>
        <w:rPr>
          <w:rFonts w:ascii="Verdana" w:eastAsia="Times New Roman" w:hAnsi="Verdana" w:cs="Times New Roman"/>
          <w:color w:val="212529"/>
          <w:sz w:val="24"/>
          <w:szCs w:val="24"/>
          <w:lang w:eastAsia="fr-FR"/>
        </w:rPr>
      </w:pPr>
      <w:r w:rsidRPr="009C5C47">
        <w:rPr>
          <w:rFonts w:ascii="Symbol" w:eastAsia="Times New Roman" w:hAnsi="Symbol" w:cs="Times New Roman"/>
          <w:color w:val="212529"/>
          <w:sz w:val="20"/>
          <w:szCs w:val="20"/>
          <w:lang w:eastAsia="fr-FR"/>
        </w:rPr>
        <w:t>·</w:t>
      </w:r>
      <w:r w:rsidRPr="009C5C47">
        <w:rPr>
          <w:rFonts w:ascii="Times New Roman" w:eastAsia="Times New Roman" w:hAnsi="Times New Roman" w:cs="Times New Roman"/>
          <w:color w:val="212529"/>
          <w:sz w:val="14"/>
          <w:szCs w:val="14"/>
          <w:lang w:eastAsia="fr-FR"/>
        </w:rPr>
        <w:t>        </w:t>
      </w:r>
      <w:r w:rsidRPr="009C5C47">
        <w:rPr>
          <w:rFonts w:ascii="Verdana" w:eastAsia="Times New Roman" w:hAnsi="Verdana" w:cs="Times New Roman"/>
          <w:color w:val="212529"/>
          <w:sz w:val="20"/>
          <w:szCs w:val="20"/>
          <w:lang w:eastAsia="fr-FR"/>
        </w:rPr>
        <w:t xml:space="preserve">Le compte </w:t>
      </w:r>
      <w:r w:rsidR="005908D2">
        <w:rPr>
          <w:rFonts w:ascii="Verdana" w:eastAsia="Times New Roman" w:hAnsi="Verdana" w:cs="Times New Roman"/>
          <w:color w:val="212529"/>
          <w:sz w:val="20"/>
          <w:szCs w:val="20"/>
          <w:lang w:eastAsia="fr-FR"/>
        </w:rPr>
        <w:t>d’un membre</w:t>
      </w:r>
      <w:r w:rsidRPr="009C5C47">
        <w:rPr>
          <w:rFonts w:ascii="Verdana" w:eastAsia="Times New Roman" w:hAnsi="Verdana" w:cs="Times New Roman"/>
          <w:color w:val="212529"/>
          <w:sz w:val="20"/>
          <w:szCs w:val="20"/>
          <w:lang w:eastAsia="fr-FR"/>
        </w:rPr>
        <w:t xml:space="preserve"> ne peut dépasser </w:t>
      </w:r>
      <w:r w:rsidR="005908D2">
        <w:rPr>
          <w:rFonts w:ascii="Verdana" w:eastAsia="Times New Roman" w:hAnsi="Verdana" w:cs="Times New Roman"/>
          <w:color w:val="212529"/>
          <w:sz w:val="20"/>
          <w:szCs w:val="20"/>
          <w:lang w:eastAsia="fr-FR"/>
        </w:rPr>
        <w:t>2</w:t>
      </w:r>
      <w:r w:rsidRPr="009C5C47">
        <w:rPr>
          <w:rFonts w:ascii="Verdana" w:eastAsia="Times New Roman" w:hAnsi="Verdana" w:cs="Times New Roman"/>
          <w:color w:val="212529"/>
          <w:sz w:val="20"/>
          <w:szCs w:val="20"/>
          <w:lang w:eastAsia="fr-FR"/>
        </w:rPr>
        <w:t xml:space="preserve">0 </w:t>
      </w:r>
      <w:proofErr w:type="spellStart"/>
      <w:r w:rsidR="005908D2">
        <w:rPr>
          <w:rFonts w:ascii="Verdana" w:eastAsia="Times New Roman" w:hAnsi="Verdana" w:cs="Times New Roman"/>
          <w:color w:val="212529"/>
          <w:sz w:val="20"/>
          <w:szCs w:val="20"/>
          <w:lang w:eastAsia="fr-FR"/>
        </w:rPr>
        <w:t>Cav</w:t>
      </w:r>
      <w:proofErr w:type="spellEnd"/>
      <w:r w:rsidR="005908D2">
        <w:rPr>
          <w:rFonts w:ascii="Verdana" w:eastAsia="Times New Roman" w:hAnsi="Verdana" w:cs="Times New Roman"/>
          <w:color w:val="212529"/>
          <w:sz w:val="20"/>
          <w:szCs w:val="20"/>
          <w:lang w:eastAsia="fr-FR"/>
        </w:rPr>
        <w:t>’</w:t>
      </w:r>
      <w:r w:rsidRPr="009C5C47">
        <w:rPr>
          <w:rFonts w:ascii="Verdana" w:eastAsia="Times New Roman" w:hAnsi="Verdana" w:cs="Times New Roman"/>
          <w:color w:val="212529"/>
          <w:sz w:val="20"/>
          <w:szCs w:val="20"/>
          <w:lang w:eastAsia="fr-FR"/>
        </w:rPr>
        <w:t xml:space="preserve"> en positif ou 10 </w:t>
      </w:r>
      <w:proofErr w:type="spellStart"/>
      <w:r w:rsidR="001E37FE">
        <w:rPr>
          <w:rFonts w:ascii="Verdana" w:eastAsia="Times New Roman" w:hAnsi="Verdana" w:cs="Times New Roman"/>
          <w:color w:val="212529"/>
          <w:sz w:val="20"/>
          <w:szCs w:val="20"/>
          <w:lang w:eastAsia="fr-FR"/>
        </w:rPr>
        <w:t>C</w:t>
      </w:r>
      <w:r w:rsidR="005908D2">
        <w:rPr>
          <w:rFonts w:ascii="Verdana" w:eastAsia="Times New Roman" w:hAnsi="Verdana" w:cs="Times New Roman"/>
          <w:color w:val="212529"/>
          <w:sz w:val="20"/>
          <w:szCs w:val="20"/>
          <w:lang w:eastAsia="fr-FR"/>
        </w:rPr>
        <w:t>av</w:t>
      </w:r>
      <w:proofErr w:type="spellEnd"/>
      <w:r w:rsidR="005908D2">
        <w:rPr>
          <w:rFonts w:ascii="Verdana" w:eastAsia="Times New Roman" w:hAnsi="Verdana" w:cs="Times New Roman"/>
          <w:color w:val="212529"/>
          <w:sz w:val="20"/>
          <w:szCs w:val="20"/>
          <w:lang w:eastAsia="fr-FR"/>
        </w:rPr>
        <w:t>’</w:t>
      </w:r>
      <w:r w:rsidRPr="009C5C47">
        <w:rPr>
          <w:rFonts w:ascii="Verdana" w:eastAsia="Times New Roman" w:hAnsi="Verdana" w:cs="Times New Roman"/>
          <w:color w:val="212529"/>
          <w:sz w:val="20"/>
          <w:szCs w:val="20"/>
          <w:lang w:eastAsia="fr-FR"/>
        </w:rPr>
        <w:t xml:space="preserve"> en négatif. Si c’est le cas, </w:t>
      </w:r>
      <w:r w:rsidR="005908D2">
        <w:rPr>
          <w:rFonts w:ascii="Verdana" w:eastAsia="Times New Roman" w:hAnsi="Verdana" w:cs="Times New Roman"/>
          <w:color w:val="212529"/>
          <w:sz w:val="20"/>
          <w:szCs w:val="20"/>
          <w:lang w:eastAsia="fr-FR"/>
        </w:rPr>
        <w:t xml:space="preserve">l’administrateur du CCAS </w:t>
      </w:r>
      <w:r w:rsidRPr="009C5C47">
        <w:rPr>
          <w:rFonts w:ascii="Verdana" w:eastAsia="Times New Roman" w:hAnsi="Verdana" w:cs="Times New Roman"/>
          <w:color w:val="212529"/>
          <w:sz w:val="20"/>
          <w:szCs w:val="20"/>
          <w:lang w:eastAsia="fr-FR"/>
        </w:rPr>
        <w:t>évaluera avec lui ce qui peut être mis en place pour l’aider à rééquilibrer son compte.</w:t>
      </w:r>
    </w:p>
    <w:p w14:paraId="7F9AFCEB" w14:textId="73DDD22A" w:rsidR="009C5C47" w:rsidRPr="009C5C47" w:rsidRDefault="009C5C47" w:rsidP="001E37FE">
      <w:pPr>
        <w:shd w:val="clear" w:color="auto" w:fill="FFFFFF" w:themeFill="background1"/>
        <w:spacing w:after="0" w:line="240" w:lineRule="auto"/>
        <w:ind w:hanging="360"/>
        <w:jc w:val="both"/>
        <w:rPr>
          <w:rFonts w:ascii="Verdana" w:eastAsia="Times New Roman" w:hAnsi="Verdana" w:cs="Times New Roman"/>
          <w:color w:val="212529"/>
          <w:sz w:val="24"/>
          <w:szCs w:val="24"/>
          <w:lang w:eastAsia="fr-FR"/>
        </w:rPr>
      </w:pPr>
      <w:r w:rsidRPr="009C5C47">
        <w:rPr>
          <w:rFonts w:ascii="Symbol" w:eastAsia="Times New Roman" w:hAnsi="Symbol" w:cs="Times New Roman"/>
          <w:color w:val="212529"/>
          <w:sz w:val="20"/>
          <w:szCs w:val="20"/>
          <w:lang w:eastAsia="fr-FR"/>
        </w:rPr>
        <w:t>·</w:t>
      </w:r>
      <w:r w:rsidRPr="009C5C47">
        <w:rPr>
          <w:rFonts w:ascii="Times New Roman" w:eastAsia="Times New Roman" w:hAnsi="Times New Roman" w:cs="Times New Roman"/>
          <w:color w:val="212529"/>
          <w:sz w:val="14"/>
          <w:szCs w:val="14"/>
          <w:lang w:eastAsia="fr-FR"/>
        </w:rPr>
        <w:t>        </w:t>
      </w:r>
      <w:r w:rsidRPr="009C5C47">
        <w:rPr>
          <w:rFonts w:ascii="Verdana" w:eastAsia="Times New Roman" w:hAnsi="Verdana" w:cs="Times New Roman"/>
          <w:color w:val="212529"/>
          <w:sz w:val="20"/>
          <w:szCs w:val="20"/>
          <w:lang w:eastAsia="fr-FR"/>
        </w:rPr>
        <w:t>Un</w:t>
      </w:r>
      <w:r w:rsidR="005908D2">
        <w:rPr>
          <w:rFonts w:ascii="Verdana" w:eastAsia="Times New Roman" w:hAnsi="Verdana" w:cs="Times New Roman"/>
          <w:color w:val="212529"/>
          <w:sz w:val="20"/>
          <w:szCs w:val="20"/>
          <w:lang w:eastAsia="fr-FR"/>
        </w:rPr>
        <w:t xml:space="preserve"> membre</w:t>
      </w:r>
      <w:r w:rsidRPr="009C5C47">
        <w:rPr>
          <w:rFonts w:ascii="Verdana" w:eastAsia="Times New Roman" w:hAnsi="Verdana" w:cs="Times New Roman"/>
          <w:color w:val="212529"/>
          <w:sz w:val="20"/>
          <w:szCs w:val="20"/>
          <w:lang w:eastAsia="fr-FR"/>
        </w:rPr>
        <w:t xml:space="preserve"> qui souhaiterait quitter le </w:t>
      </w:r>
      <w:r w:rsidR="005908D2">
        <w:rPr>
          <w:rFonts w:ascii="Verdana" w:eastAsia="Times New Roman" w:hAnsi="Verdana" w:cs="Times New Roman"/>
          <w:color w:val="212529"/>
          <w:sz w:val="20"/>
          <w:szCs w:val="20"/>
          <w:lang w:eastAsia="fr-FR"/>
        </w:rPr>
        <w:t>projet</w:t>
      </w:r>
      <w:r w:rsidRPr="009C5C47">
        <w:rPr>
          <w:rFonts w:ascii="Verdana" w:eastAsia="Times New Roman" w:hAnsi="Verdana" w:cs="Times New Roman"/>
          <w:color w:val="212529"/>
          <w:sz w:val="20"/>
          <w:szCs w:val="20"/>
          <w:lang w:eastAsia="fr-FR"/>
        </w:rPr>
        <w:t xml:space="preserve"> en avertira le médiateur qui négociera avec </w:t>
      </w:r>
      <w:r w:rsidR="005908D2">
        <w:rPr>
          <w:rFonts w:ascii="Verdana" w:eastAsia="Times New Roman" w:hAnsi="Verdana" w:cs="Times New Roman"/>
          <w:color w:val="212529"/>
          <w:sz w:val="20"/>
          <w:szCs w:val="20"/>
          <w:lang w:eastAsia="fr-FR"/>
        </w:rPr>
        <w:t>lui</w:t>
      </w:r>
      <w:r w:rsidRPr="009C5C47">
        <w:rPr>
          <w:rFonts w:ascii="Verdana" w:eastAsia="Times New Roman" w:hAnsi="Verdana" w:cs="Times New Roman"/>
          <w:color w:val="212529"/>
          <w:sz w:val="20"/>
          <w:szCs w:val="20"/>
          <w:lang w:eastAsia="fr-FR"/>
        </w:rPr>
        <w:t xml:space="preserve"> les moyens de mise à zéro de son compte.</w:t>
      </w:r>
    </w:p>
    <w:p w14:paraId="77E5C42B" w14:textId="77777777" w:rsidR="009C5C47" w:rsidRPr="009C5C47" w:rsidRDefault="009C5C47" w:rsidP="009C5C47">
      <w:pPr>
        <w:shd w:val="clear" w:color="auto" w:fill="FFFFFF" w:themeFill="background1"/>
        <w:spacing w:after="0" w:line="240" w:lineRule="auto"/>
        <w:rPr>
          <w:rFonts w:ascii="Verdana" w:eastAsia="Times New Roman" w:hAnsi="Verdana" w:cs="Times New Roman"/>
          <w:color w:val="212529"/>
          <w:sz w:val="24"/>
          <w:szCs w:val="24"/>
          <w:lang w:eastAsia="fr-FR"/>
        </w:rPr>
      </w:pPr>
      <w:r w:rsidRPr="009C5C47">
        <w:rPr>
          <w:rFonts w:ascii="Verdana" w:eastAsia="Times New Roman" w:hAnsi="Verdana" w:cs="Times New Roman"/>
          <w:color w:val="212529"/>
          <w:sz w:val="24"/>
          <w:szCs w:val="24"/>
          <w:lang w:eastAsia="fr-FR"/>
        </w:rPr>
        <w:t> </w:t>
      </w:r>
    </w:p>
    <w:p w14:paraId="44A3AF1D" w14:textId="77777777" w:rsidR="009C5C47" w:rsidRPr="009C5C47" w:rsidRDefault="009C5C47" w:rsidP="009C5C47">
      <w:pPr>
        <w:shd w:val="clear" w:color="auto" w:fill="FFFFFF" w:themeFill="background1"/>
        <w:spacing w:after="0" w:line="240" w:lineRule="auto"/>
        <w:rPr>
          <w:rFonts w:ascii="Verdana" w:eastAsia="Times New Roman" w:hAnsi="Verdana" w:cs="Times New Roman"/>
          <w:color w:val="212529"/>
          <w:sz w:val="24"/>
          <w:szCs w:val="24"/>
          <w:lang w:eastAsia="fr-FR"/>
        </w:rPr>
      </w:pPr>
      <w:r w:rsidRPr="009C5C47">
        <w:rPr>
          <w:rFonts w:ascii="Verdana" w:eastAsia="Times New Roman" w:hAnsi="Verdana" w:cs="Times New Roman"/>
          <w:b/>
          <w:bCs/>
          <w:color w:val="212529"/>
          <w:sz w:val="20"/>
          <w:szCs w:val="20"/>
          <w:lang w:eastAsia="fr-FR"/>
        </w:rPr>
        <w:t>Évaluation des biens</w:t>
      </w:r>
    </w:p>
    <w:p w14:paraId="5681D15D" w14:textId="7BFE3CBD" w:rsidR="009C5C47" w:rsidRPr="009C5C47" w:rsidRDefault="009C5C47" w:rsidP="001E37FE">
      <w:pPr>
        <w:shd w:val="clear" w:color="auto" w:fill="FFFFFF" w:themeFill="background1"/>
        <w:spacing w:after="0" w:line="240" w:lineRule="auto"/>
        <w:ind w:hanging="360"/>
        <w:jc w:val="both"/>
        <w:rPr>
          <w:rFonts w:ascii="Verdana" w:eastAsia="Times New Roman" w:hAnsi="Verdana" w:cs="Times New Roman"/>
          <w:color w:val="212529"/>
          <w:sz w:val="24"/>
          <w:szCs w:val="24"/>
          <w:lang w:eastAsia="fr-FR"/>
        </w:rPr>
      </w:pPr>
      <w:r w:rsidRPr="009C5C47">
        <w:rPr>
          <w:rFonts w:ascii="Symbol" w:eastAsia="Times New Roman" w:hAnsi="Symbol" w:cs="Times New Roman"/>
          <w:color w:val="212529"/>
          <w:sz w:val="20"/>
          <w:szCs w:val="20"/>
          <w:lang w:eastAsia="fr-FR"/>
        </w:rPr>
        <w:t>·</w:t>
      </w:r>
      <w:r w:rsidRPr="009C5C47">
        <w:rPr>
          <w:rFonts w:ascii="Times New Roman" w:eastAsia="Times New Roman" w:hAnsi="Times New Roman" w:cs="Times New Roman"/>
          <w:color w:val="212529"/>
          <w:sz w:val="14"/>
          <w:szCs w:val="14"/>
          <w:lang w:eastAsia="fr-FR"/>
        </w:rPr>
        <w:t>        </w:t>
      </w:r>
      <w:r w:rsidRPr="009C5C47">
        <w:rPr>
          <w:rFonts w:ascii="Verdana" w:eastAsia="Times New Roman" w:hAnsi="Verdana" w:cs="Times New Roman"/>
          <w:color w:val="212529"/>
          <w:sz w:val="20"/>
          <w:szCs w:val="20"/>
          <w:lang w:eastAsia="fr-FR"/>
        </w:rPr>
        <w:t>Prêt d’objet : il vaut en principe un « petit service » (1/2</w:t>
      </w:r>
      <w:r w:rsidR="001E37FE">
        <w:rPr>
          <w:rFonts w:ascii="Verdana" w:eastAsia="Times New Roman" w:hAnsi="Verdana" w:cs="Times New Roman"/>
          <w:color w:val="212529"/>
          <w:sz w:val="20"/>
          <w:szCs w:val="20"/>
          <w:lang w:eastAsia="fr-FR"/>
        </w:rPr>
        <w:t xml:space="preserve"> </w:t>
      </w:r>
      <w:proofErr w:type="spellStart"/>
      <w:r w:rsidR="001E37FE">
        <w:rPr>
          <w:rFonts w:ascii="Verdana" w:eastAsia="Times New Roman" w:hAnsi="Verdana" w:cs="Times New Roman"/>
          <w:color w:val="212529"/>
          <w:sz w:val="20"/>
          <w:szCs w:val="20"/>
          <w:lang w:eastAsia="fr-FR"/>
        </w:rPr>
        <w:t>Cav</w:t>
      </w:r>
      <w:proofErr w:type="spellEnd"/>
      <w:r w:rsidR="001E37FE">
        <w:rPr>
          <w:rFonts w:ascii="Verdana" w:eastAsia="Times New Roman" w:hAnsi="Verdana" w:cs="Times New Roman"/>
          <w:color w:val="212529"/>
          <w:sz w:val="20"/>
          <w:szCs w:val="20"/>
          <w:lang w:eastAsia="fr-FR"/>
        </w:rPr>
        <w:t>’</w:t>
      </w:r>
      <w:r w:rsidRPr="009C5C47">
        <w:rPr>
          <w:rFonts w:ascii="Verdana" w:eastAsia="Times New Roman" w:hAnsi="Verdana" w:cs="Times New Roman"/>
          <w:color w:val="212529"/>
          <w:sz w:val="20"/>
          <w:szCs w:val="20"/>
          <w:lang w:eastAsia="fr-FR"/>
        </w:rPr>
        <w:t xml:space="preserve"> et ce pour une durée convenue de commun accord.) Si le prêt se prolonge, ou si le bien a une valeur importante, on peut compter plusieurs « petits services ». Si l’utilisation du bien risque de l’user, c’est au préalable qu’on se met d’accord su</w:t>
      </w:r>
      <w:r w:rsidR="001E37FE">
        <w:rPr>
          <w:rFonts w:ascii="Verdana" w:eastAsia="Times New Roman" w:hAnsi="Verdana" w:cs="Times New Roman"/>
          <w:color w:val="212529"/>
          <w:sz w:val="20"/>
          <w:szCs w:val="20"/>
          <w:lang w:eastAsia="fr-FR"/>
        </w:rPr>
        <w:t>r les conditions du prêt</w:t>
      </w:r>
      <w:r w:rsidRPr="009C5C47">
        <w:rPr>
          <w:rFonts w:ascii="Verdana" w:eastAsia="Times New Roman" w:hAnsi="Verdana" w:cs="Times New Roman"/>
          <w:color w:val="212529"/>
          <w:sz w:val="20"/>
          <w:szCs w:val="20"/>
          <w:lang w:eastAsia="fr-FR"/>
        </w:rPr>
        <w:t xml:space="preserve">. L’objet prêté n’est pas couvert par l’assurance en responsabilité civile du </w:t>
      </w:r>
      <w:r w:rsidR="001E37FE">
        <w:rPr>
          <w:rFonts w:ascii="Verdana" w:eastAsia="Times New Roman" w:hAnsi="Verdana" w:cs="Times New Roman"/>
          <w:color w:val="212529"/>
          <w:sz w:val="20"/>
          <w:szCs w:val="20"/>
          <w:lang w:eastAsia="fr-FR"/>
        </w:rPr>
        <w:t>CCAS.</w:t>
      </w:r>
    </w:p>
    <w:p w14:paraId="4D49B0DB" w14:textId="1352429E" w:rsidR="009C5C47" w:rsidRPr="009C5C47" w:rsidRDefault="009C5C47" w:rsidP="009C5C47">
      <w:pPr>
        <w:shd w:val="clear" w:color="auto" w:fill="FFFFFF" w:themeFill="background1"/>
        <w:spacing w:after="0" w:line="240" w:lineRule="auto"/>
        <w:ind w:hanging="360"/>
        <w:rPr>
          <w:rFonts w:ascii="Verdana" w:eastAsia="Times New Roman" w:hAnsi="Verdana" w:cs="Times New Roman"/>
          <w:color w:val="212529"/>
          <w:sz w:val="24"/>
          <w:szCs w:val="24"/>
          <w:lang w:eastAsia="fr-FR"/>
        </w:rPr>
      </w:pPr>
      <w:r w:rsidRPr="009C5C47">
        <w:rPr>
          <w:rFonts w:ascii="Symbol" w:eastAsia="Times New Roman" w:hAnsi="Symbol" w:cs="Times New Roman"/>
          <w:color w:val="212529"/>
          <w:sz w:val="20"/>
          <w:szCs w:val="20"/>
          <w:lang w:eastAsia="fr-FR"/>
        </w:rPr>
        <w:t>·</w:t>
      </w:r>
      <w:r w:rsidRPr="009C5C47">
        <w:rPr>
          <w:rFonts w:ascii="Times New Roman" w:eastAsia="Times New Roman" w:hAnsi="Times New Roman" w:cs="Times New Roman"/>
          <w:color w:val="212529"/>
          <w:sz w:val="14"/>
          <w:szCs w:val="14"/>
          <w:lang w:eastAsia="fr-FR"/>
        </w:rPr>
        <w:t>        </w:t>
      </w:r>
      <w:r w:rsidRPr="009C5C47">
        <w:rPr>
          <w:rFonts w:ascii="Verdana" w:eastAsia="Times New Roman" w:hAnsi="Verdana" w:cs="Times New Roman"/>
          <w:color w:val="212529"/>
          <w:sz w:val="20"/>
          <w:szCs w:val="20"/>
          <w:lang w:eastAsia="fr-FR"/>
        </w:rPr>
        <w:t xml:space="preserve">Don d’objet : Le donateur doit </w:t>
      </w:r>
      <w:r w:rsidR="001E37FE" w:rsidRPr="009C5C47">
        <w:rPr>
          <w:rFonts w:ascii="Verdana" w:eastAsia="Times New Roman" w:hAnsi="Verdana" w:cs="Times New Roman"/>
          <w:color w:val="212529"/>
          <w:sz w:val="20"/>
          <w:szCs w:val="20"/>
          <w:lang w:eastAsia="fr-FR"/>
        </w:rPr>
        <w:t>annoncer</w:t>
      </w:r>
      <w:r w:rsidRPr="009C5C47">
        <w:rPr>
          <w:rFonts w:ascii="Verdana" w:eastAsia="Times New Roman" w:hAnsi="Verdana" w:cs="Times New Roman"/>
          <w:color w:val="212529"/>
          <w:sz w:val="20"/>
          <w:szCs w:val="20"/>
          <w:lang w:eastAsia="fr-FR"/>
        </w:rPr>
        <w:t xml:space="preserve"> clairement qu’il s’agit d’un don.</w:t>
      </w:r>
    </w:p>
    <w:p w14:paraId="1F1293C2" w14:textId="6A3E48C3" w:rsidR="009C5C47" w:rsidRPr="009C5C47" w:rsidRDefault="009C5C47" w:rsidP="001E37FE">
      <w:pPr>
        <w:shd w:val="clear" w:color="auto" w:fill="FFFFFF" w:themeFill="background1"/>
        <w:spacing w:after="0" w:line="240" w:lineRule="auto"/>
        <w:ind w:hanging="360"/>
        <w:jc w:val="both"/>
        <w:rPr>
          <w:rFonts w:ascii="Verdana" w:eastAsia="Times New Roman" w:hAnsi="Verdana" w:cs="Times New Roman"/>
          <w:color w:val="212529"/>
          <w:sz w:val="24"/>
          <w:szCs w:val="24"/>
          <w:lang w:eastAsia="fr-FR"/>
        </w:rPr>
      </w:pPr>
      <w:r w:rsidRPr="009C5C47">
        <w:rPr>
          <w:rFonts w:ascii="Symbol" w:eastAsia="Times New Roman" w:hAnsi="Symbol" w:cs="Times New Roman"/>
          <w:color w:val="212529"/>
          <w:sz w:val="20"/>
          <w:szCs w:val="20"/>
          <w:lang w:eastAsia="fr-FR"/>
        </w:rPr>
        <w:t>·</w:t>
      </w:r>
      <w:r w:rsidRPr="009C5C47">
        <w:rPr>
          <w:rFonts w:ascii="Times New Roman" w:eastAsia="Times New Roman" w:hAnsi="Times New Roman" w:cs="Times New Roman"/>
          <w:color w:val="212529"/>
          <w:sz w:val="14"/>
          <w:szCs w:val="14"/>
          <w:lang w:eastAsia="fr-FR"/>
        </w:rPr>
        <w:t>        </w:t>
      </w:r>
      <w:r w:rsidRPr="009C5C47">
        <w:rPr>
          <w:rFonts w:ascii="Verdana" w:eastAsia="Times New Roman" w:hAnsi="Verdana" w:cs="Times New Roman"/>
          <w:color w:val="212529"/>
          <w:sz w:val="20"/>
          <w:szCs w:val="20"/>
          <w:lang w:eastAsia="fr-FR"/>
        </w:rPr>
        <w:t xml:space="preserve">Échange d’objets contre </w:t>
      </w:r>
      <w:proofErr w:type="spellStart"/>
      <w:r w:rsidR="001E37FE">
        <w:rPr>
          <w:rFonts w:ascii="Verdana" w:eastAsia="Times New Roman" w:hAnsi="Verdana" w:cs="Times New Roman"/>
          <w:color w:val="212529"/>
          <w:sz w:val="20"/>
          <w:szCs w:val="20"/>
          <w:lang w:eastAsia="fr-FR"/>
        </w:rPr>
        <w:t>Cav</w:t>
      </w:r>
      <w:proofErr w:type="spellEnd"/>
      <w:r w:rsidR="001E37FE">
        <w:rPr>
          <w:rFonts w:ascii="Verdana" w:eastAsia="Times New Roman" w:hAnsi="Verdana" w:cs="Times New Roman"/>
          <w:color w:val="212529"/>
          <w:sz w:val="20"/>
          <w:szCs w:val="20"/>
          <w:lang w:eastAsia="fr-FR"/>
        </w:rPr>
        <w:t>’</w:t>
      </w:r>
      <w:r w:rsidRPr="009C5C47">
        <w:rPr>
          <w:rFonts w:ascii="Verdana" w:eastAsia="Times New Roman" w:hAnsi="Verdana" w:cs="Times New Roman"/>
          <w:color w:val="212529"/>
          <w:sz w:val="20"/>
          <w:szCs w:val="20"/>
          <w:lang w:eastAsia="fr-FR"/>
        </w:rPr>
        <w:t xml:space="preserve"> : La personne qui reçoit le bien détermine le temps en </w:t>
      </w:r>
      <w:proofErr w:type="spellStart"/>
      <w:r w:rsidR="001E37FE">
        <w:rPr>
          <w:rFonts w:ascii="Verdana" w:eastAsia="Times New Roman" w:hAnsi="Verdana" w:cs="Times New Roman"/>
          <w:color w:val="212529"/>
          <w:sz w:val="20"/>
          <w:szCs w:val="20"/>
          <w:lang w:eastAsia="fr-FR"/>
        </w:rPr>
        <w:t>Cav</w:t>
      </w:r>
      <w:proofErr w:type="spellEnd"/>
      <w:r w:rsidR="001E37FE">
        <w:rPr>
          <w:rFonts w:ascii="Verdana" w:eastAsia="Times New Roman" w:hAnsi="Verdana" w:cs="Times New Roman"/>
          <w:color w:val="212529"/>
          <w:sz w:val="20"/>
          <w:szCs w:val="20"/>
          <w:lang w:eastAsia="fr-FR"/>
        </w:rPr>
        <w:t>’</w:t>
      </w:r>
      <w:r w:rsidRPr="009C5C47">
        <w:rPr>
          <w:rFonts w:ascii="Verdana" w:eastAsia="Times New Roman" w:hAnsi="Verdana" w:cs="Times New Roman"/>
          <w:color w:val="212529"/>
          <w:sz w:val="20"/>
          <w:szCs w:val="20"/>
          <w:lang w:eastAsia="fr-FR"/>
        </w:rPr>
        <w:t xml:space="preserve"> qu’elle serait prête à offrir pour l’acquérir. Si le propriétaire du bien est d’accord, l’échange est conclu, sinon on négocie.</w:t>
      </w:r>
    </w:p>
    <w:p w14:paraId="26BB36EB" w14:textId="77777777" w:rsidR="009C5C47" w:rsidRPr="009C5C47" w:rsidRDefault="009C5C47" w:rsidP="009C5C47">
      <w:pPr>
        <w:shd w:val="clear" w:color="auto" w:fill="FFFFFF" w:themeFill="background1"/>
        <w:spacing w:after="0" w:line="240" w:lineRule="auto"/>
        <w:rPr>
          <w:rFonts w:ascii="Verdana" w:eastAsia="Times New Roman" w:hAnsi="Verdana" w:cs="Times New Roman"/>
          <w:color w:val="212529"/>
          <w:sz w:val="24"/>
          <w:szCs w:val="24"/>
          <w:lang w:eastAsia="fr-FR"/>
        </w:rPr>
      </w:pPr>
      <w:r w:rsidRPr="009C5C47">
        <w:rPr>
          <w:rFonts w:ascii="Verdana" w:eastAsia="Times New Roman" w:hAnsi="Verdana" w:cs="Times New Roman"/>
          <w:color w:val="212529"/>
          <w:sz w:val="24"/>
          <w:szCs w:val="24"/>
          <w:lang w:eastAsia="fr-FR"/>
        </w:rPr>
        <w:t> </w:t>
      </w:r>
    </w:p>
    <w:p w14:paraId="4EE533B8" w14:textId="77777777" w:rsidR="00F4353B" w:rsidRDefault="00F4353B" w:rsidP="009C5C47">
      <w:pPr>
        <w:shd w:val="clear" w:color="auto" w:fill="FFFFFF" w:themeFill="background1"/>
      </w:pPr>
    </w:p>
    <w:p w14:paraId="317CAF97" w14:textId="77777777" w:rsidR="00F4353B" w:rsidRDefault="00F4353B" w:rsidP="009C5C47">
      <w:pPr>
        <w:shd w:val="clear" w:color="auto" w:fill="FFFFFF" w:themeFill="background1"/>
      </w:pPr>
    </w:p>
    <w:p w14:paraId="71C3C288" w14:textId="1768EEFA" w:rsidR="00A52D7B" w:rsidRDefault="00F4353B" w:rsidP="00F4353B">
      <w:pPr>
        <w:pBdr>
          <w:top w:val="single" w:sz="4" w:space="1" w:color="auto"/>
          <w:left w:val="single" w:sz="4" w:space="4" w:color="auto"/>
          <w:bottom w:val="single" w:sz="4" w:space="1" w:color="auto"/>
          <w:right w:val="single" w:sz="4" w:space="4" w:color="auto"/>
        </w:pBdr>
        <w:shd w:val="clear" w:color="auto" w:fill="FFFFFF" w:themeFill="background1"/>
        <w:jc w:val="center"/>
      </w:pPr>
      <w:r>
        <w:t>En cas de questions, vous pouvez contacter l’accueil du CCAS : 04 90 78 03 45 ou par mail :</w:t>
      </w:r>
    </w:p>
    <w:p w14:paraId="72ED4F37" w14:textId="2FA4AC5C" w:rsidR="00F4353B" w:rsidRPr="009C5C47" w:rsidRDefault="00F4353B" w:rsidP="00F4353B">
      <w:pPr>
        <w:pBdr>
          <w:top w:val="single" w:sz="4" w:space="1" w:color="auto"/>
          <w:left w:val="single" w:sz="4" w:space="4" w:color="auto"/>
          <w:bottom w:val="single" w:sz="4" w:space="1" w:color="auto"/>
          <w:right w:val="single" w:sz="4" w:space="4" w:color="auto"/>
        </w:pBdr>
        <w:shd w:val="clear" w:color="auto" w:fill="FFFFFF" w:themeFill="background1"/>
        <w:jc w:val="center"/>
      </w:pPr>
      <w:hyperlink r:id="rId4" w:history="1">
        <w:r w:rsidRPr="0022775B">
          <w:rPr>
            <w:rStyle w:val="Lienhypertexte"/>
          </w:rPr>
          <w:t>contact@ccas-cavaillon.fr</w:t>
        </w:r>
      </w:hyperlink>
    </w:p>
    <w:sectPr w:rsidR="00F4353B" w:rsidRPr="009C5C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C47"/>
    <w:rsid w:val="000E7C87"/>
    <w:rsid w:val="001E37FE"/>
    <w:rsid w:val="005908D2"/>
    <w:rsid w:val="00784A8F"/>
    <w:rsid w:val="009C5C47"/>
    <w:rsid w:val="00A52D7B"/>
    <w:rsid w:val="00F435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BD61B"/>
  <w15:chartTrackingRefBased/>
  <w15:docId w15:val="{BB07181B-6E0D-4E1A-81D2-05025932B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9C5C47"/>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9C5C47"/>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9C5C47"/>
    <w:rPr>
      <w:b/>
      <w:bCs/>
    </w:rPr>
  </w:style>
  <w:style w:type="paragraph" w:styleId="Paragraphedeliste">
    <w:name w:val="List Paragraph"/>
    <w:basedOn w:val="Normal"/>
    <w:uiPriority w:val="34"/>
    <w:qFormat/>
    <w:rsid w:val="009C5C4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F4353B"/>
    <w:rPr>
      <w:color w:val="0563C1" w:themeColor="hyperlink"/>
      <w:u w:val="single"/>
    </w:rPr>
  </w:style>
  <w:style w:type="character" w:styleId="Mentionnonrsolue">
    <w:name w:val="Unresolved Mention"/>
    <w:basedOn w:val="Policepardfaut"/>
    <w:uiPriority w:val="99"/>
    <w:semiHidden/>
    <w:unhideWhenUsed/>
    <w:rsid w:val="00F435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66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ontact@ccas-cavaillon.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2</Pages>
  <Words>776</Words>
  <Characters>4272</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Nelly MERCIER</dc:creator>
  <cp:keywords/>
  <dc:description/>
  <cp:lastModifiedBy>Nelly MERCIER</cp:lastModifiedBy>
  <cp:revision>3</cp:revision>
  <dcterms:created xsi:type="dcterms:W3CDTF">2024-06-24T09:39:00Z</dcterms:created>
  <dcterms:modified xsi:type="dcterms:W3CDTF">2024-10-29T09:33:00Z</dcterms:modified>
</cp:coreProperties>
</file>